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D498A" w14:textId="77777777" w:rsidR="00FC7570" w:rsidRDefault="00FC7570" w:rsidP="00EA1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</w:p>
    <w:p w14:paraId="56748216" w14:textId="77777777" w:rsidR="00FC7570" w:rsidRDefault="00FC7570" w:rsidP="00AC25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</w:p>
    <w:p w14:paraId="4AB393C4" w14:textId="5777824B" w:rsidR="00AC255A" w:rsidRPr="00AC255A" w:rsidRDefault="00AC255A" w:rsidP="00AC255A">
      <w:pPr>
        <w:tabs>
          <w:tab w:val="left" w:pos="2190"/>
          <w:tab w:val="center" w:pos="4819"/>
        </w:tabs>
        <w:spacing w:after="0" w:line="280" w:lineRule="exact"/>
        <w:jc w:val="center"/>
        <w:rPr>
          <w:rFonts w:ascii="Times New Roman" w:eastAsia="Times New Roman" w:hAnsi="Times New Roman" w:cs="Times New Roman"/>
          <w:bCs/>
          <w:cap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caps/>
          <w:sz w:val="30"/>
          <w:szCs w:val="30"/>
          <w:lang w:eastAsia="ru-RU"/>
        </w:rPr>
        <w:t xml:space="preserve">                                                                   </w:t>
      </w:r>
      <w:r w:rsidRPr="00AC255A">
        <w:rPr>
          <w:rFonts w:ascii="Times New Roman" w:eastAsia="Times New Roman" w:hAnsi="Times New Roman" w:cs="Times New Roman"/>
          <w:bCs/>
          <w:caps/>
          <w:sz w:val="30"/>
          <w:szCs w:val="30"/>
          <w:lang w:eastAsia="ru-RU"/>
        </w:rPr>
        <w:t>УТВЕРЖДАЮ:</w:t>
      </w:r>
    </w:p>
    <w:p w14:paraId="7063351A" w14:textId="77777777" w:rsidR="00AC255A" w:rsidRDefault="00AC255A" w:rsidP="00AC255A">
      <w:pPr>
        <w:tabs>
          <w:tab w:val="left" w:pos="2190"/>
          <w:tab w:val="center" w:pos="4819"/>
        </w:tabs>
        <w:spacing w:after="0" w:line="280" w:lineRule="exact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  </w:t>
      </w:r>
      <w:r w:rsidRPr="00AC25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Заместитель</w:t>
      </w:r>
    </w:p>
    <w:p w14:paraId="25273142" w14:textId="58DC7E69" w:rsidR="00AC255A" w:rsidRPr="00AC255A" w:rsidRDefault="00AC255A" w:rsidP="00AC255A">
      <w:pPr>
        <w:tabs>
          <w:tab w:val="left" w:pos="2190"/>
          <w:tab w:val="center" w:pos="4819"/>
        </w:tabs>
        <w:spacing w:after="0" w:line="280" w:lineRule="exact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                    </w:t>
      </w:r>
      <w:r w:rsidRPr="00AC25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Министра образования </w:t>
      </w:r>
    </w:p>
    <w:p w14:paraId="6B9986FE" w14:textId="1DEA698C" w:rsidR="00AC255A" w:rsidRPr="00AC255A" w:rsidRDefault="00AC255A" w:rsidP="00AC255A">
      <w:pPr>
        <w:tabs>
          <w:tab w:val="left" w:pos="2190"/>
          <w:tab w:val="center" w:pos="4819"/>
        </w:tabs>
        <w:spacing w:after="0" w:line="280" w:lineRule="exact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                 </w:t>
      </w:r>
      <w:r w:rsidRPr="00AC25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Республики Беларусь</w:t>
      </w:r>
    </w:p>
    <w:p w14:paraId="7BDCAC31" w14:textId="2A000499" w:rsidR="00AC255A" w:rsidRPr="00AC255A" w:rsidRDefault="00AC255A" w:rsidP="00AC255A">
      <w:pPr>
        <w:tabs>
          <w:tab w:val="left" w:pos="2190"/>
          <w:tab w:val="center" w:pos="4819"/>
        </w:tabs>
        <w:spacing w:after="0" w:line="280" w:lineRule="exact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                       </w:t>
      </w:r>
      <w:r w:rsidRPr="00AC25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Е.А. </w:t>
      </w:r>
      <w:proofErr w:type="spellStart"/>
      <w:r w:rsidRPr="00AC25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Петруцкая</w:t>
      </w:r>
      <w:proofErr w:type="spellEnd"/>
    </w:p>
    <w:p w14:paraId="5BC6BF9F" w14:textId="49B3D9BE" w:rsidR="00AC255A" w:rsidRPr="00AC255A" w:rsidRDefault="00A54C79" w:rsidP="00D072E6">
      <w:pPr>
        <w:tabs>
          <w:tab w:val="left" w:pos="2190"/>
          <w:tab w:val="center" w:pos="4819"/>
        </w:tabs>
        <w:spacing w:after="0" w:line="280" w:lineRule="exact"/>
        <w:ind w:left="6237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05.08.</w:t>
      </w:r>
      <w:r w:rsidR="00AC255A" w:rsidRPr="00AC25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2026 г.</w:t>
      </w:r>
    </w:p>
    <w:p w14:paraId="38DCA179" w14:textId="77777777" w:rsidR="00FC7570" w:rsidRDefault="00FC7570" w:rsidP="00EA1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</w:p>
    <w:p w14:paraId="44E0C13A" w14:textId="77777777" w:rsidR="00584DA6" w:rsidRDefault="00584DA6" w:rsidP="00EA1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</w:p>
    <w:p w14:paraId="784550BA" w14:textId="4EAF5F02" w:rsidR="007B08C7" w:rsidRPr="00C534FB" w:rsidRDefault="00A25C03" w:rsidP="00EA1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  <w:r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ИНСТРУКТИВНО-МЕТОДИЧЕСКОЕ ПИСЬМО</w:t>
      </w:r>
    </w:p>
    <w:p w14:paraId="1636F745" w14:textId="009E65CC" w:rsidR="007B08C7" w:rsidRDefault="007B08C7" w:rsidP="00EA1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  <w:r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«</w:t>
      </w:r>
      <w:r w:rsidR="00824552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 xml:space="preserve">Особенности организации идеологической </w:t>
      </w:r>
      <w:r w:rsidR="0070417A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 xml:space="preserve">и воспитательной </w:t>
      </w:r>
      <w:r w:rsidR="00824552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работы в учреждениях</w:t>
      </w:r>
      <w:r w:rsidR="0070417A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 xml:space="preserve"> </w:t>
      </w:r>
      <w:bookmarkStart w:id="0" w:name="_Hlk237014190"/>
      <w:r w:rsidR="0070417A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образования</w:t>
      </w:r>
      <w:r w:rsidR="00CC234A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, реализующих образовательные программы</w:t>
      </w:r>
      <w:r w:rsidR="00824552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 xml:space="preserve"> профессионально-технического и среднего специального образования </w:t>
      </w:r>
      <w:bookmarkEnd w:id="0"/>
      <w:r w:rsidR="00824552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в 202</w:t>
      </w:r>
      <w:r w:rsidR="000461A5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6</w:t>
      </w:r>
      <w:r w:rsidR="00824552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/202</w:t>
      </w:r>
      <w:r w:rsidR="000461A5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7</w:t>
      </w:r>
      <w:r w:rsidR="00824552"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 xml:space="preserve"> учебном году</w:t>
      </w:r>
      <w:r w:rsidRPr="00C534F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»</w:t>
      </w:r>
    </w:p>
    <w:p w14:paraId="15FDB14F" w14:textId="77777777" w:rsidR="00C534FB" w:rsidRPr="00C534FB" w:rsidRDefault="00C534FB" w:rsidP="006D3C73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</w:p>
    <w:p w14:paraId="590C131C" w14:textId="604C8A78" w:rsidR="006E60B0" w:rsidRPr="006E60B0" w:rsidRDefault="00135FA6" w:rsidP="00CE2512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eastAsia="Calibri" w:hAnsi="Times New Roman"/>
          <w:b/>
          <w:bCs/>
          <w:color w:val="000000" w:themeColor="text1"/>
          <w:spacing w:val="-4"/>
          <w:sz w:val="30"/>
          <w:szCs w:val="30"/>
        </w:rPr>
      </w:pPr>
      <w:r w:rsidRPr="006E60B0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Идеологическая и в</w:t>
      </w:r>
      <w:r w:rsidR="00635635" w:rsidRPr="006E60B0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оспитательная работа в учреждениях </w:t>
      </w:r>
      <w:r w:rsidR="00A25C03" w:rsidRPr="006E60B0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образования, реализующих образовательные программы профессионально-технического и среднего специального образования (далее – УПО) </w:t>
      </w:r>
      <w:r w:rsidR="00A25C03" w:rsidRPr="006E60B0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в 2026/2027 учебном году должна быть </w:t>
      </w:r>
      <w:r w:rsidR="00F412EF" w:rsidRPr="006E60B0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направлена на реализацию актуальных направлений</w:t>
      </w:r>
      <w:r w:rsidR="00E25F4A" w:rsidRPr="006E60B0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 </w:t>
      </w:r>
      <w:r w:rsidRPr="006E60B0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государственной политики в области воспитания и </w:t>
      </w:r>
      <w:r w:rsidR="00AA66C6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разностороннего</w:t>
      </w:r>
      <w:r w:rsidR="00D556A1" w:rsidRPr="006E60B0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 </w:t>
      </w:r>
      <w:r w:rsidRPr="006E60B0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развития личности обучающихся</w:t>
      </w:r>
      <w:r w:rsidR="00E25F4A" w:rsidRPr="006E60B0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 в соответствии </w:t>
      </w:r>
      <w:r w:rsidR="00A25C03" w:rsidRPr="006E60B0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с нормативными правовыми документами</w:t>
      </w:r>
      <w:r w:rsidR="00E259AB" w:rsidRPr="006E60B0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 </w:t>
      </w:r>
      <w:hyperlink r:id="rId6" w:history="1">
        <w:r w:rsidR="00BE7DBA" w:rsidRPr="00BE7DBA">
          <w:rPr>
            <w:rStyle w:val="a4"/>
            <w:rFonts w:ascii="Times New Roman" w:hAnsi="Times New Roman" w:cs="Times New Roman"/>
            <w:sz w:val="30"/>
            <w:szCs w:val="30"/>
          </w:rPr>
          <w:t>https://ripo.by/index.php?id=9514</w:t>
        </w:r>
      </w:hyperlink>
      <w:r w:rsidR="00BE7DBA" w:rsidRPr="00BE7D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30ABDE" w14:textId="0B0ACA73" w:rsidR="00F82A1C" w:rsidRPr="008D3BD3" w:rsidRDefault="00AC255A" w:rsidP="00E319B9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680"/>
        <w:jc w:val="both"/>
        <w:rPr>
          <w:rStyle w:val="a4"/>
          <w:rFonts w:cs="Times New Roman"/>
        </w:rPr>
      </w:pPr>
      <w:r w:rsidRPr="00F82A1C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Целевые ориентиры идеологической и воспитательной работы в 2026/2027 учебном году отражены в «</w:t>
      </w:r>
      <w:r w:rsidRPr="0052383E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Дорожной карте </w:t>
      </w:r>
      <w:r w:rsidR="008D3BD3" w:rsidRPr="0052383E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по </w:t>
      </w:r>
      <w:r w:rsidRPr="0052383E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развити</w:t>
      </w:r>
      <w:r w:rsidR="008D3BD3" w:rsidRPr="0052383E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ю</w:t>
      </w:r>
      <w:r w:rsidRPr="0052383E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 личностного </w:t>
      </w:r>
      <w:r w:rsidR="008D3BD3" w:rsidRPr="0052383E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и профессионального </w:t>
      </w:r>
      <w:r w:rsidRPr="0052383E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потенциала обучающихся </w:t>
      </w:r>
      <w:r w:rsidR="008D3BD3" w:rsidRPr="0052383E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колледжей</w:t>
      </w:r>
      <w:r w:rsidR="00CA600C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 </w:t>
      </w:r>
      <w:r w:rsidR="00CA600C" w:rsidRPr="00CA600C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«Профессия. Спорт. Творчество. Патриотизм»</w:t>
      </w:r>
      <w:r w:rsidR="008D3BD3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 </w:t>
      </w:r>
      <w:r w:rsidR="00456DB0" w:rsidRPr="00F82A1C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(Приложение 1)</w:t>
      </w:r>
      <w:r w:rsidR="008D3BD3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:</w:t>
      </w:r>
      <w:r w:rsidR="00456DB0">
        <w:t xml:space="preserve"> </w:t>
      </w:r>
      <w:hyperlink r:id="rId7" w:history="1">
        <w:r w:rsidR="008D3BD3" w:rsidRPr="008D3BD3">
          <w:rPr>
            <w:rStyle w:val="a4"/>
            <w:rFonts w:ascii="Times New Roman" w:hAnsi="Times New Roman" w:cs="Times New Roman"/>
            <w:sz w:val="30"/>
            <w:szCs w:val="30"/>
          </w:rPr>
          <w:t>https://ripo.by/index.php?id=9514</w:t>
        </w:r>
      </w:hyperlink>
    </w:p>
    <w:p w14:paraId="0ADE4B5A" w14:textId="21A9CF87" w:rsidR="009940C8" w:rsidRPr="009570A1" w:rsidRDefault="009940C8" w:rsidP="006D3C73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9570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При планировании и организации воспитательной работы </w:t>
      </w:r>
      <w:r w:rsidR="008D3BD3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необходимо обеспечить реализацию</w:t>
      </w:r>
      <w:r w:rsidR="0022713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2713B" w:rsidRPr="008D3BD3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Концепции информационно-</w:t>
      </w:r>
      <w:r w:rsidR="00AD7063" w:rsidRPr="008D3BD3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идеологической и общественно-массовой работы с детьми и молодежью на 2026 год</w:t>
      </w:r>
      <w:r w:rsidR="008D3BD3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  <w:hyperlink r:id="rId8" w:history="1">
        <w:r w:rsidR="008D3BD3" w:rsidRPr="008D3BD3">
          <w:rPr>
            <w:rStyle w:val="a4"/>
            <w:rFonts w:ascii="Times New Roman" w:hAnsi="Times New Roman" w:cs="Times New Roman"/>
            <w:sz w:val="30"/>
            <w:szCs w:val="30"/>
          </w:rPr>
          <w:t>https://ripo.by/index.php?id=9514</w:t>
        </w:r>
      </w:hyperlink>
      <w:r w:rsidR="00AD7063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,</w:t>
      </w:r>
      <w:r w:rsidR="0022713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9570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использовать</w:t>
      </w:r>
      <w:r w:rsidR="0022713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9570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материалы, размещенные на </w:t>
      </w:r>
      <w:r w:rsidRPr="009570A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информационных ресурсах</w:t>
      </w:r>
      <w:r w:rsidRPr="009570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:</w:t>
      </w:r>
    </w:p>
    <w:p w14:paraId="3A82CF0F" w14:textId="61F8DDD7" w:rsidR="0022713B" w:rsidRDefault="0022713B" w:rsidP="0022713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22713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сайте Министерства образования Республики Беларусь (</w:t>
      </w:r>
      <w:hyperlink r:id="rId9" w:history="1">
        <w:r w:rsidRPr="009F6918">
          <w:rPr>
            <w:rStyle w:val="a4"/>
            <w:rFonts w:ascii="Times New Roman" w:eastAsia="Times New Roman" w:hAnsi="Times New Roman" w:cs="Times New Roman"/>
            <w:sz w:val="30"/>
            <w:szCs w:val="30"/>
          </w:rPr>
          <w:t>https://edu.gov.by/</w:t>
        </w:r>
      </w:hyperlink>
      <w:r w:rsidRPr="0022713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)</w:t>
      </w:r>
    </w:p>
    <w:p w14:paraId="6A2FED2E" w14:textId="0186C646" w:rsidR="009940C8" w:rsidRPr="009570A1" w:rsidRDefault="009940C8" w:rsidP="006D3C73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9570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сайте РИПО в разделе «Идеология и воспитание»: </w:t>
      </w:r>
      <w:hyperlink r:id="rId10" w:history="1">
        <w:r w:rsidRPr="009570A1">
          <w:rPr>
            <w:rStyle w:val="a4"/>
            <w:rFonts w:ascii="Times New Roman" w:eastAsia="Times New Roman" w:hAnsi="Times New Roman" w:cs="Times New Roman"/>
            <w:sz w:val="30"/>
            <w:szCs w:val="30"/>
          </w:rPr>
          <w:t>https://ripo.by/index.php?id=2013</w:t>
        </w:r>
      </w:hyperlink>
    </w:p>
    <w:p w14:paraId="66F0FC79" w14:textId="60FCB218" w:rsidR="009940C8" w:rsidRPr="009570A1" w:rsidRDefault="009940C8" w:rsidP="006D3C73">
      <w:pPr>
        <w:spacing w:after="0" w:line="240" w:lineRule="auto"/>
        <w:ind w:firstLine="680"/>
        <w:jc w:val="both"/>
        <w:rPr>
          <w:rFonts w:ascii="Times New Roman" w:hAnsi="Times New Roman"/>
          <w:sz w:val="30"/>
          <w:szCs w:val="30"/>
        </w:rPr>
      </w:pPr>
      <w:r w:rsidRPr="009570A1">
        <w:rPr>
          <w:rFonts w:ascii="Times New Roman" w:hAnsi="Times New Roman"/>
          <w:iCs/>
          <w:sz w:val="30"/>
          <w:szCs w:val="30"/>
        </w:rPr>
        <w:t xml:space="preserve">сайте </w:t>
      </w:r>
      <w:r w:rsidRPr="009570A1">
        <w:rPr>
          <w:rFonts w:ascii="Times New Roman" w:hAnsi="Times New Roman"/>
          <w:sz w:val="30"/>
          <w:szCs w:val="30"/>
        </w:rPr>
        <w:t xml:space="preserve">МОЛОДЕЖЬ.БЕЛ: </w:t>
      </w:r>
      <w:hyperlink r:id="rId11" w:history="1">
        <w:r w:rsidRPr="009570A1">
          <w:rPr>
            <w:rStyle w:val="a4"/>
            <w:rFonts w:ascii="Times New Roman" w:hAnsi="Times New Roman"/>
            <w:sz w:val="30"/>
            <w:szCs w:val="30"/>
          </w:rPr>
          <w:t>https://молодежь.бел/</w:t>
        </w:r>
      </w:hyperlink>
    </w:p>
    <w:p w14:paraId="31B833A7" w14:textId="4FF2921D" w:rsidR="009940C8" w:rsidRPr="009570A1" w:rsidRDefault="008E577E" w:rsidP="006D3C73">
      <w:pPr>
        <w:spacing w:after="0" w:line="240" w:lineRule="auto"/>
        <w:ind w:firstLine="680"/>
        <w:jc w:val="both"/>
        <w:rPr>
          <w:rFonts w:ascii="Times New Roman" w:hAnsi="Times New Roman"/>
          <w:sz w:val="30"/>
          <w:szCs w:val="30"/>
        </w:rPr>
      </w:pPr>
      <w:r w:rsidRPr="009570A1">
        <w:rPr>
          <w:rFonts w:ascii="Times New Roman" w:hAnsi="Times New Roman"/>
          <w:sz w:val="30"/>
          <w:szCs w:val="30"/>
        </w:rPr>
        <w:t xml:space="preserve">сайте Республиканского молодежного центра: </w:t>
      </w:r>
      <w:hyperlink r:id="rId12" w:history="1">
        <w:r w:rsidR="00E74FCC" w:rsidRPr="009570A1">
          <w:rPr>
            <w:rStyle w:val="a4"/>
            <w:rFonts w:ascii="Times New Roman" w:hAnsi="Times New Roman"/>
            <w:sz w:val="30"/>
            <w:szCs w:val="30"/>
          </w:rPr>
          <w:t>https://moladz.by/</w:t>
        </w:r>
      </w:hyperlink>
    </w:p>
    <w:p w14:paraId="2129FDFB" w14:textId="194D2456" w:rsidR="00374E26" w:rsidRDefault="00E74FCC" w:rsidP="00374E2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30"/>
          <w:szCs w:val="30"/>
        </w:rPr>
      </w:pPr>
      <w:r w:rsidRPr="00374E26">
        <w:rPr>
          <w:rFonts w:ascii="Times New Roman" w:hAnsi="Times New Roman" w:cs="Times New Roman"/>
          <w:sz w:val="30"/>
          <w:szCs w:val="30"/>
        </w:rPr>
        <w:t xml:space="preserve">детских правовых сайтах; </w:t>
      </w:r>
      <w:hyperlink r:id="rId13" w:history="1">
        <w:r w:rsidRPr="00374E26">
          <w:rPr>
            <w:rStyle w:val="a4"/>
            <w:rFonts w:ascii="Times New Roman" w:hAnsi="Times New Roman" w:cs="Times New Roman"/>
            <w:sz w:val="30"/>
            <w:szCs w:val="30"/>
          </w:rPr>
          <w:t>http://kids.pomogut.by</w:t>
        </w:r>
      </w:hyperlink>
    </w:p>
    <w:p w14:paraId="4D22BAA3" w14:textId="69439FC2" w:rsidR="00AD7063" w:rsidRPr="001C7B9D" w:rsidRDefault="001C7B9D" w:rsidP="001C7B9D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C7B9D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Основой идеологической работы в трудовых коллективах</w:t>
      </w:r>
      <w:r w:rsidRPr="001C7B9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УПО выступает Директива Президента Республики Беларусь № 12 «О реализации основ идеологии белорусского государства» — стратегический документ, определяющий ключевые ориентиры для </w:t>
      </w:r>
      <w:r w:rsidRPr="001C7B9D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работы с населением и коллективами. При этом важным смысловым ориентиром является мысль: «Патриота может воспитать только патриот». На практике реализация положений Директивы № 12 и принципа патриотического воспитания осуществляется через систему шагов: ЕДИ, личный пример, историческая память, обратная связь. Эффективность такой работы напрямую связана с включённостью каждого педагога в воспитание гражданина, патриота и профессионала.</w:t>
      </w:r>
    </w:p>
    <w:p w14:paraId="40C44AAB" w14:textId="2BF6A658" w:rsidR="00BE7DBA" w:rsidRPr="0022713B" w:rsidRDefault="0022713B" w:rsidP="002271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27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 планировании идеологической работы с трудовым коллективом в УВО необходимо использовать Циклограмму мероприятий по идеологической работе с трудовым коллективом на 2026/2027 учебный год (Приложение </w:t>
      </w:r>
      <w:r w:rsidR="00456DB0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227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): </w:t>
      </w:r>
      <w:hyperlink r:id="rId14" w:history="1">
        <w:r w:rsidR="006553E7" w:rsidRPr="006553E7">
          <w:rPr>
            <w:rStyle w:val="a4"/>
            <w:rFonts w:ascii="Times New Roman" w:hAnsi="Times New Roman" w:cs="Times New Roman"/>
            <w:sz w:val="30"/>
            <w:szCs w:val="30"/>
          </w:rPr>
          <w:t>https://ripo.by/index.php?id=9512</w:t>
        </w:r>
      </w:hyperlink>
      <w:r w:rsidR="006553E7" w:rsidRPr="006553E7">
        <w:rPr>
          <w:rFonts w:ascii="Times New Roman" w:hAnsi="Times New Roman" w:cs="Times New Roman"/>
          <w:sz w:val="30"/>
          <w:szCs w:val="30"/>
        </w:rPr>
        <w:t xml:space="preserve"> </w:t>
      </w:r>
      <w:r w:rsidR="00B965DE" w:rsidRPr="0022713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r w:rsidR="00B965DE" w:rsidRPr="0022713B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</w:p>
    <w:p w14:paraId="6522AFA9" w14:textId="0BA5F1FE" w:rsidR="00A02BF0" w:rsidRDefault="00A02BF0" w:rsidP="006D3C73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30"/>
          <w:szCs w:val="30"/>
        </w:rPr>
      </w:pPr>
      <w:r w:rsidRPr="009570A1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Целенаправленность и системность воспитательной работы должна быть обеспечена посредством грамотного и эффективного </w:t>
      </w:r>
      <w:r w:rsidRPr="00BE6737">
        <w:rPr>
          <w:rFonts w:ascii="Times New Roman" w:eastAsia="Calibri" w:hAnsi="Times New Roman"/>
          <w:b/>
          <w:bCs/>
          <w:color w:val="000000" w:themeColor="text1"/>
          <w:spacing w:val="-4"/>
          <w:sz w:val="30"/>
          <w:szCs w:val="30"/>
        </w:rPr>
        <w:t>планирования</w:t>
      </w:r>
      <w:r w:rsidR="006D3C73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 </w:t>
      </w:r>
      <w:r w:rsidRPr="009570A1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с учетом </w:t>
      </w:r>
      <w:bookmarkStart w:id="1" w:name="_Hlk237264376"/>
      <w:r w:rsidRPr="009570A1">
        <w:rPr>
          <w:rFonts w:ascii="Times New Roman" w:eastAsia="Calibri" w:hAnsi="Times New Roman"/>
          <w:i/>
          <w:iCs/>
          <w:color w:val="000000" w:themeColor="text1"/>
          <w:spacing w:val="-4"/>
          <w:sz w:val="30"/>
          <w:szCs w:val="30"/>
        </w:rPr>
        <w:t xml:space="preserve">Циклограммы </w:t>
      </w:r>
      <w:r w:rsidR="008D3BD3">
        <w:rPr>
          <w:rFonts w:ascii="Times New Roman" w:eastAsia="Calibri" w:hAnsi="Times New Roman"/>
          <w:i/>
          <w:iCs/>
          <w:color w:val="000000" w:themeColor="text1"/>
          <w:spacing w:val="-4"/>
          <w:sz w:val="30"/>
          <w:szCs w:val="30"/>
        </w:rPr>
        <w:t xml:space="preserve">мероприятий воспитательной направленности с обучающимися </w:t>
      </w:r>
      <w:r w:rsidRPr="009570A1">
        <w:rPr>
          <w:rFonts w:ascii="Times New Roman" w:eastAsia="Calibri" w:hAnsi="Times New Roman"/>
          <w:i/>
          <w:iCs/>
          <w:color w:val="000000" w:themeColor="text1"/>
          <w:spacing w:val="-4"/>
          <w:sz w:val="30"/>
          <w:szCs w:val="30"/>
        </w:rPr>
        <w:t xml:space="preserve">на </w:t>
      </w:r>
      <w:r w:rsidRPr="009570A1">
        <w:rPr>
          <w:rFonts w:ascii="Times New Roman" w:hAnsi="Times New Roman" w:cs="Times New Roman"/>
          <w:i/>
          <w:iCs/>
          <w:color w:val="000000" w:themeColor="text1"/>
          <w:sz w:val="30"/>
          <w:szCs w:val="30"/>
        </w:rPr>
        <w:t xml:space="preserve">2026/2027 </w:t>
      </w:r>
      <w:r w:rsidRPr="009570A1">
        <w:rPr>
          <w:rFonts w:ascii="Times New Roman" w:eastAsia="Calibri" w:hAnsi="Times New Roman"/>
          <w:i/>
          <w:iCs/>
          <w:color w:val="000000" w:themeColor="text1"/>
          <w:spacing w:val="-4"/>
          <w:sz w:val="30"/>
          <w:szCs w:val="30"/>
        </w:rPr>
        <w:t xml:space="preserve">учебный год </w:t>
      </w:r>
      <w:bookmarkEnd w:id="1"/>
      <w:r w:rsidR="00570FDA" w:rsidRPr="00570FDA">
        <w:rPr>
          <w:rFonts w:ascii="Times New Roman" w:eastAsia="Calibri" w:hAnsi="Times New Roman"/>
          <w:i/>
          <w:iCs/>
          <w:color w:val="000000" w:themeColor="text1"/>
          <w:spacing w:val="-4"/>
          <w:sz w:val="30"/>
          <w:szCs w:val="30"/>
        </w:rPr>
        <w:t xml:space="preserve">(Приложение </w:t>
      </w:r>
      <w:r w:rsidR="00456DB0">
        <w:rPr>
          <w:rFonts w:ascii="Times New Roman" w:eastAsia="Calibri" w:hAnsi="Times New Roman"/>
          <w:i/>
          <w:iCs/>
          <w:color w:val="000000" w:themeColor="text1"/>
          <w:spacing w:val="-4"/>
          <w:sz w:val="30"/>
          <w:szCs w:val="30"/>
        </w:rPr>
        <w:t>3</w:t>
      </w:r>
      <w:r w:rsidR="00570FDA" w:rsidRPr="00570FDA">
        <w:rPr>
          <w:rFonts w:ascii="Times New Roman" w:eastAsia="Calibri" w:hAnsi="Times New Roman"/>
          <w:i/>
          <w:iCs/>
          <w:color w:val="000000" w:themeColor="text1"/>
          <w:spacing w:val="-4"/>
          <w:sz w:val="30"/>
          <w:szCs w:val="30"/>
        </w:rPr>
        <w:t xml:space="preserve">): </w:t>
      </w:r>
      <w:hyperlink r:id="rId15" w:history="1">
        <w:r w:rsidR="006553E7" w:rsidRPr="006553E7">
          <w:rPr>
            <w:rStyle w:val="a4"/>
            <w:rFonts w:ascii="Times New Roman" w:hAnsi="Times New Roman" w:cs="Times New Roman"/>
            <w:sz w:val="30"/>
            <w:szCs w:val="30"/>
          </w:rPr>
          <w:t>https://ripo.by/index.php?id=9512</w:t>
        </w:r>
      </w:hyperlink>
      <w:r w:rsidR="006553E7">
        <w:t>.</w:t>
      </w:r>
      <w:r w:rsidR="00B965DE">
        <w:rPr>
          <w:rFonts w:ascii="Times New Roman" w:hAnsi="Times New Roman" w:cs="Times New Roman"/>
          <w:sz w:val="30"/>
          <w:szCs w:val="30"/>
        </w:rPr>
        <w:t xml:space="preserve"> </w:t>
      </w:r>
      <w:r w:rsidRPr="009570A1">
        <w:rPr>
          <w:rFonts w:ascii="Times New Roman" w:hAnsi="Times New Roman" w:cs="Times New Roman"/>
          <w:sz w:val="30"/>
          <w:szCs w:val="30"/>
        </w:rPr>
        <w:t xml:space="preserve">Перечень и формы планирующей документации по воспитательной работе размещена на сайте РИПО </w:t>
      </w:r>
      <w:bookmarkStart w:id="2" w:name="_Hlk233286421"/>
      <w:r w:rsidRPr="009570A1">
        <w:rPr>
          <w:rFonts w:ascii="Times New Roman" w:hAnsi="Times New Roman" w:cs="Times New Roman"/>
          <w:sz w:val="30"/>
          <w:szCs w:val="30"/>
        </w:rPr>
        <w:fldChar w:fldCharType="begin"/>
      </w:r>
      <w:r w:rsidRPr="009570A1">
        <w:rPr>
          <w:rFonts w:ascii="Times New Roman" w:hAnsi="Times New Roman" w:cs="Times New Roman"/>
          <w:sz w:val="30"/>
          <w:szCs w:val="30"/>
        </w:rPr>
        <w:instrText>HYPERLINK "https://ripo.by/index.php?id=2013"</w:instrText>
      </w:r>
      <w:r w:rsidRPr="009570A1">
        <w:rPr>
          <w:rFonts w:ascii="Times New Roman" w:hAnsi="Times New Roman" w:cs="Times New Roman"/>
          <w:sz w:val="30"/>
          <w:szCs w:val="30"/>
        </w:rPr>
        <w:fldChar w:fldCharType="separate"/>
      </w:r>
      <w:r w:rsidRPr="009570A1">
        <w:rPr>
          <w:rStyle w:val="a4"/>
          <w:rFonts w:ascii="Times New Roman" w:hAnsi="Times New Roman" w:cs="Times New Roman"/>
          <w:sz w:val="30"/>
          <w:szCs w:val="30"/>
        </w:rPr>
        <w:t>https://ripo.by/index.php?id=2013</w:t>
      </w:r>
      <w:r w:rsidRPr="009570A1">
        <w:rPr>
          <w:rFonts w:ascii="Times New Roman" w:hAnsi="Times New Roman" w:cs="Times New Roman"/>
          <w:sz w:val="30"/>
          <w:szCs w:val="30"/>
        </w:rPr>
        <w:fldChar w:fldCharType="end"/>
      </w:r>
      <w:r w:rsidR="009570A1">
        <w:rPr>
          <w:rFonts w:ascii="Times New Roman" w:hAnsi="Times New Roman" w:cs="Times New Roman"/>
          <w:sz w:val="30"/>
          <w:szCs w:val="30"/>
        </w:rPr>
        <w:t>.</w:t>
      </w:r>
    </w:p>
    <w:p w14:paraId="4BC21EF7" w14:textId="74888F2C" w:rsidR="00B93541" w:rsidRDefault="00B93541" w:rsidP="00570F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Необходимо </w:t>
      </w:r>
      <w:r w:rsidRPr="00B9354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обеспечить контроль за дисциплиной в УПО, своевременное выявление и устранение факторов, причин и условий совершения противоправных действий несовершеннолетними в соответствии с </w:t>
      </w:r>
      <w:r w:rsidRPr="00B93541">
        <w:rPr>
          <w:rFonts w:ascii="Times New Roman" w:eastAsia="Times New Roman" w:hAnsi="Times New Roman" w:cs="Times New Roman"/>
          <w:i/>
          <w:iCs/>
          <w:color w:val="000000" w:themeColor="text1"/>
          <w:sz w:val="30"/>
          <w:szCs w:val="30"/>
          <w:lang w:eastAsia="ru-RU"/>
        </w:rPr>
        <w:t>Комплексом мер по поддержанию дисциплины и правопорядка в учреждениях образования, профилактике противоправного поведения несовершеннолетних на 2024–2026 годы</w:t>
      </w:r>
      <w:r w:rsidRPr="00B9354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Pr="00B965D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(</w:t>
      </w:r>
      <w:hyperlink r:id="rId16" w:history="1">
        <w:r w:rsidR="006553E7" w:rsidRPr="006553E7">
          <w:rPr>
            <w:rStyle w:val="a4"/>
            <w:rFonts w:ascii="Times New Roman" w:hAnsi="Times New Roman" w:cs="Times New Roman"/>
            <w:sz w:val="30"/>
            <w:szCs w:val="30"/>
          </w:rPr>
          <w:t>https://ripo.by/index.php?id=9514</w:t>
        </w:r>
      </w:hyperlink>
      <w:r w:rsidRPr="00B965D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)</w:t>
      </w:r>
      <w:r w:rsidR="00B965D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14:paraId="7ED45A9D" w14:textId="5B083CB6" w:rsidR="00EA2B2E" w:rsidRDefault="00EA2B2E" w:rsidP="00570F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EA2B2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Системная работа по противодействию молодежному экстремизму требует масштабирования превентивных мер в учреждениях образования. </w:t>
      </w:r>
      <w:hyperlink r:id="rId17" w:history="1">
        <w:r w:rsidR="003C191B" w:rsidRPr="00CB6B6E">
          <w:rPr>
            <w:rStyle w:val="a4"/>
            <w:rFonts w:ascii="Times New Roman" w:eastAsia="Times New Roman" w:hAnsi="Times New Roman" w:cs="Times New Roman"/>
            <w:sz w:val="30"/>
            <w:szCs w:val="30"/>
            <w:lang w:eastAsia="ru-RU"/>
          </w:rPr>
          <w:t>https://www.mvd.gov.by/ru/news/8642</w:t>
        </w:r>
      </w:hyperlink>
    </w:p>
    <w:p w14:paraId="3B053EDE" w14:textId="29AD3289" w:rsidR="00EA2B2E" w:rsidRDefault="00EA2B2E" w:rsidP="00570F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В целях </w:t>
      </w:r>
      <w:r w:rsidRPr="00EA2B2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приняти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я</w:t>
      </w:r>
      <w:r w:rsidRPr="00EA2B2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эффективных мер по противодействию киберпреступлениям, профилактике их совершения, 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о</w:t>
      </w:r>
      <w:r w:rsidR="00FB46EC" w:rsidRPr="00FB46E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рганизовать мероприятия по обучению навыкам 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цифровой грамотности, </w:t>
      </w:r>
      <w:r w:rsidR="00FB46EC" w:rsidRPr="00FB46E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критического мышления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, используя материалы </w:t>
      </w:r>
      <w:hyperlink r:id="rId18" w:history="1">
        <w:r w:rsidRPr="00CB6B6E">
          <w:rPr>
            <w:rStyle w:val="a4"/>
            <w:rFonts w:ascii="Times New Roman" w:eastAsia="Times New Roman" w:hAnsi="Times New Roman" w:cs="Times New Roman"/>
            <w:sz w:val="30"/>
            <w:szCs w:val="30"/>
            <w:lang w:eastAsia="ru-RU"/>
          </w:rPr>
          <w:t>https://www.mvd.gov.by/ru/news/7021</w:t>
        </w:r>
      </w:hyperlink>
      <w:r w:rsidR="00E44506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14:paraId="05AA3F32" w14:textId="77777777" w:rsidR="00934373" w:rsidRDefault="00C534FB" w:rsidP="00CE2FC9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Calibri" w:hAnsi="Times New Roman" w:cs="Times New Roman"/>
          <w:i/>
          <w:iCs/>
          <w:color w:val="FF0000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О</w:t>
      </w:r>
      <w:r w:rsidRPr="00C534FB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рганизовать обучающие семинары для педагогических работников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, родителей</w:t>
      </w:r>
      <w:r w:rsidRPr="00C534FB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по своевременному выявлению признаков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суицидального риска,</w:t>
      </w:r>
      <w:r w:rsidRPr="00C534FB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CE2FC9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руководствуясь </w:t>
      </w:r>
      <w:bookmarkStart w:id="3" w:name="_Hlk233357426"/>
      <w:r w:rsidR="00CE2FC9" w:rsidRPr="00CE2FC9">
        <w:rPr>
          <w:rFonts w:ascii="Times New Roman" w:eastAsia="Calibri" w:hAnsi="Times New Roman" w:cs="Times New Roman"/>
          <w:i/>
          <w:iCs/>
          <w:color w:val="000000" w:themeColor="text1"/>
          <w:sz w:val="30"/>
          <w:szCs w:val="30"/>
          <w:lang w:eastAsia="ru-RU"/>
        </w:rPr>
        <w:t xml:space="preserve">Инструкцией </w:t>
      </w:r>
      <w:bookmarkEnd w:id="3"/>
      <w:r w:rsidR="00CE2FC9" w:rsidRPr="00CE2FC9">
        <w:rPr>
          <w:rFonts w:ascii="Times New Roman" w:eastAsia="Calibri" w:hAnsi="Times New Roman" w:cs="Times New Roman"/>
          <w:i/>
          <w:iCs/>
          <w:color w:val="000000" w:themeColor="text1"/>
          <w:sz w:val="30"/>
          <w:szCs w:val="30"/>
          <w:lang w:eastAsia="ru-RU"/>
        </w:rPr>
        <w:t xml:space="preserve">о порядке действий работников учреждений образования, здравоохранения и сотрудников органов внутренних дел при </w:t>
      </w:r>
      <w:r w:rsidR="00CE2FC9" w:rsidRPr="006E60B0">
        <w:rPr>
          <w:rFonts w:ascii="Times New Roman" w:eastAsia="Calibri" w:hAnsi="Times New Roman" w:cs="Times New Roman"/>
          <w:i/>
          <w:iCs/>
          <w:color w:val="000000" w:themeColor="text1"/>
          <w:sz w:val="30"/>
          <w:szCs w:val="30"/>
          <w:lang w:eastAsia="ru-RU"/>
        </w:rPr>
        <w:t xml:space="preserve">выявлении факторов риска суицидальных действий у несовершеннолетних. </w:t>
      </w:r>
      <w:r w:rsidR="003D716D">
        <w:rPr>
          <w:rFonts w:ascii="Times New Roman" w:eastAsia="Calibri" w:hAnsi="Times New Roman" w:cs="Times New Roman"/>
          <w:i/>
          <w:iCs/>
          <w:color w:val="000000" w:themeColor="text1"/>
          <w:sz w:val="30"/>
          <w:szCs w:val="30"/>
          <w:lang w:eastAsia="ru-RU"/>
        </w:rPr>
        <w:t>(</w:t>
      </w:r>
      <w:hyperlink r:id="rId19" w:history="1">
        <w:r w:rsidR="006553E7" w:rsidRPr="006553E7">
          <w:rPr>
            <w:rStyle w:val="a4"/>
            <w:rFonts w:ascii="Times New Roman" w:hAnsi="Times New Roman" w:cs="Times New Roman"/>
            <w:sz w:val="30"/>
            <w:szCs w:val="30"/>
          </w:rPr>
          <w:t>https://ripo.by/index.php?id=9514</w:t>
        </w:r>
      </w:hyperlink>
      <w:r w:rsidR="00B965DE">
        <w:rPr>
          <w:rFonts w:ascii="Times New Roman" w:eastAsia="Calibri" w:hAnsi="Times New Roman" w:cs="Times New Roman"/>
          <w:i/>
          <w:iCs/>
          <w:color w:val="000000" w:themeColor="text1"/>
          <w:sz w:val="30"/>
          <w:szCs w:val="30"/>
          <w:lang w:eastAsia="ru-RU"/>
        </w:rPr>
        <w:t>).</w:t>
      </w:r>
      <w:r w:rsidR="006E60B0" w:rsidRPr="006E60B0">
        <w:rPr>
          <w:rFonts w:ascii="Times New Roman" w:eastAsia="Calibri" w:hAnsi="Times New Roman" w:cs="Times New Roman"/>
          <w:i/>
          <w:iCs/>
          <w:color w:val="FF0000"/>
          <w:sz w:val="30"/>
          <w:szCs w:val="30"/>
          <w:lang w:eastAsia="ru-RU"/>
        </w:rPr>
        <w:t xml:space="preserve"> </w:t>
      </w:r>
    </w:p>
    <w:p w14:paraId="246617DB" w14:textId="475792DF" w:rsidR="005F1881" w:rsidRPr="006E60B0" w:rsidRDefault="005F1881" w:rsidP="00CE2FC9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</w:pPr>
      <w:r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Для экстренной помощи в кризисных ситуациях необходимо </w:t>
      </w:r>
      <w:r w:rsidR="003634E5"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использовать ресурсы Республиканского центра психологической помощи </w:t>
      </w:r>
      <w:hyperlink r:id="rId20" w:history="1">
        <w:r w:rsidRPr="006E60B0">
          <w:rPr>
            <w:rStyle w:val="a4"/>
            <w:rFonts w:ascii="Times New Roman" w:eastAsia="Calibri" w:hAnsi="Times New Roman" w:cs="Times New Roman"/>
            <w:sz w:val="30"/>
            <w:szCs w:val="30"/>
            <w:lang w:eastAsia="ru-RU"/>
          </w:rPr>
          <w:t>http://rcpp.by/</w:t>
        </w:r>
      </w:hyperlink>
      <w:r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14:paraId="3B0F0CE9" w14:textId="361DC2CF" w:rsidR="00CE2FC9" w:rsidRPr="00965D40" w:rsidRDefault="00066717" w:rsidP="00D556A1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Calibri" w:hAnsi="Times New Roman" w:cs="Times New Roman"/>
          <w:i/>
          <w:iCs/>
          <w:color w:val="FF0000"/>
          <w:sz w:val="30"/>
          <w:szCs w:val="30"/>
          <w:lang w:eastAsia="ru-RU"/>
        </w:rPr>
      </w:pPr>
      <w:r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В целях эффективности профилактики </w:t>
      </w:r>
      <w:proofErr w:type="spellStart"/>
      <w:r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буллинга</w:t>
      </w:r>
      <w:proofErr w:type="spellEnd"/>
      <w:r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3634E5"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в УПО </w:t>
      </w:r>
      <w:r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обеспечить </w:t>
      </w:r>
      <w:r w:rsidR="003634E5"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своевременное выявление и реагирование на случаи насилия, </w:t>
      </w:r>
      <w:r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lastRenderedPageBreak/>
        <w:t>систематическое изучение социально-психологического климата</w:t>
      </w:r>
      <w:r w:rsidR="003634E5"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в учебных группах</w:t>
      </w:r>
      <w:r w:rsidRPr="006E60B0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, руководствуясь </w:t>
      </w:r>
      <w:r w:rsidR="00D556A1" w:rsidRPr="006E60B0">
        <w:rPr>
          <w:rFonts w:ascii="Times New Roman" w:eastAsia="Calibri" w:hAnsi="Times New Roman" w:cs="Times New Roman"/>
          <w:i/>
          <w:iCs/>
          <w:color w:val="000000" w:themeColor="text1"/>
          <w:sz w:val="30"/>
          <w:szCs w:val="30"/>
          <w:lang w:eastAsia="ru-RU"/>
        </w:rPr>
        <w:t>Инструкцией о порядке действий педагогических работников по предупреждению и выявлению насилия и эксплуатации в отношении несовершеннолетних</w:t>
      </w:r>
      <w:r w:rsidR="00EC59A1">
        <w:rPr>
          <w:rFonts w:ascii="Times New Roman" w:eastAsia="Calibri" w:hAnsi="Times New Roman" w:cs="Times New Roman"/>
          <w:i/>
          <w:iCs/>
          <w:color w:val="000000" w:themeColor="text1"/>
          <w:sz w:val="30"/>
          <w:szCs w:val="30"/>
          <w:lang w:eastAsia="ru-RU"/>
        </w:rPr>
        <w:t xml:space="preserve"> </w:t>
      </w:r>
      <w:r w:rsidR="00EC59A1" w:rsidRPr="003D716D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eastAsia="ru-RU"/>
        </w:rPr>
        <w:t>(</w:t>
      </w:r>
      <w:hyperlink r:id="rId21" w:history="1">
        <w:r w:rsidR="006553E7" w:rsidRPr="006553E7">
          <w:rPr>
            <w:rStyle w:val="a4"/>
            <w:rFonts w:ascii="Times New Roman" w:hAnsi="Times New Roman" w:cs="Times New Roman"/>
            <w:sz w:val="30"/>
            <w:szCs w:val="30"/>
          </w:rPr>
          <w:t>https://ripo.by/index.php?id=9514</w:t>
        </w:r>
      </w:hyperlink>
      <w:r w:rsidR="003D716D" w:rsidRPr="003D716D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  <w:r w:rsidR="00B965DE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eastAsia="ru-RU"/>
        </w:rPr>
        <w:t>.</w:t>
      </w:r>
    </w:p>
    <w:p w14:paraId="12FB599A" w14:textId="09E31D86" w:rsidR="00C534FB" w:rsidRDefault="003634E5" w:rsidP="00C534FB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Организовать </w:t>
      </w:r>
      <w:r w:rsidR="00C534FB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обязательное </w:t>
      </w:r>
      <w:r w:rsidR="00C534FB" w:rsidRPr="00C534FB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проведение адаптационных тренингов с обучающимися нового набора в рамках Месячника первокурсника</w:t>
      </w:r>
      <w:r w:rsidR="00D556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14:paraId="5E0D414F" w14:textId="4BDCEC68" w:rsidR="003A48C5" w:rsidRPr="009570A1" w:rsidRDefault="00FB46EC" w:rsidP="00C534FB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Целесообразно</w:t>
      </w:r>
      <w:r w:rsidR="003A48C5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использовать д</w:t>
      </w:r>
      <w:r w:rsidR="003A48C5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еятельность объединений по интересам </w:t>
      </w:r>
      <w:r w:rsidR="00BE6737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по </w:t>
      </w:r>
      <w:r w:rsidR="003A48C5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формировани</w:t>
      </w:r>
      <w:r w:rsidR="00BE6737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ю</w:t>
      </w:r>
      <w:r w:rsidR="003A48C5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социально-эмоциональных навыков, обучению учащихся способам саморегуляции, </w:t>
      </w:r>
      <w:r w:rsidR="00BE6737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развитию стрессоустойчивости</w:t>
      </w:r>
      <w:r w:rsidR="00BE6737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,</w:t>
      </w:r>
      <w:r w:rsidR="00BE6737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BE6737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конструктивным </w:t>
      </w:r>
      <w:r w:rsidR="00BE6737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стратегиям поведения в конфликтных ситуациях</w:t>
      </w:r>
      <w:r w:rsidR="003A48C5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(«</w:t>
      </w:r>
      <w:proofErr w:type="spellStart"/>
      <w:r w:rsidR="003A48C5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PRO_Эмоции</w:t>
      </w:r>
      <w:proofErr w:type="spellEnd"/>
      <w:r w:rsidR="003A48C5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и Общение»).</w:t>
      </w:r>
    </w:p>
    <w:p w14:paraId="7D2C223F" w14:textId="60DB5C75" w:rsidR="00A22C27" w:rsidRPr="006553E7" w:rsidRDefault="00A22C27" w:rsidP="006D3C73">
      <w:pPr>
        <w:pStyle w:val="a3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30"/>
          <w:szCs w:val="30"/>
        </w:rPr>
      </w:pPr>
      <w:r w:rsidRPr="00A22C27">
        <w:rPr>
          <w:rFonts w:ascii="Times New Roman" w:hAnsi="Times New Roman" w:cs="Times New Roman"/>
          <w:sz w:val="30"/>
          <w:szCs w:val="30"/>
        </w:rPr>
        <w:t xml:space="preserve">Современные подходы в воспитании учащейся молодежи </w:t>
      </w:r>
      <w:r w:rsidR="00F55864">
        <w:rPr>
          <w:rFonts w:ascii="Times New Roman" w:hAnsi="Times New Roman" w:cs="Times New Roman"/>
          <w:sz w:val="30"/>
          <w:szCs w:val="30"/>
        </w:rPr>
        <w:t xml:space="preserve">должны быть </w:t>
      </w:r>
      <w:r w:rsidRPr="00A22C27">
        <w:rPr>
          <w:rFonts w:ascii="Times New Roman" w:hAnsi="Times New Roman" w:cs="Times New Roman"/>
          <w:sz w:val="30"/>
          <w:szCs w:val="30"/>
        </w:rPr>
        <w:t>ориентированы на признание опыта</w:t>
      </w:r>
      <w:r w:rsidR="00F55864">
        <w:rPr>
          <w:rFonts w:ascii="Times New Roman" w:hAnsi="Times New Roman" w:cs="Times New Roman"/>
          <w:sz w:val="30"/>
          <w:szCs w:val="30"/>
        </w:rPr>
        <w:t xml:space="preserve"> </w:t>
      </w:r>
      <w:r w:rsidR="00F55864" w:rsidRPr="003C4380">
        <w:rPr>
          <w:rFonts w:ascii="Times New Roman" w:hAnsi="Times New Roman" w:cs="Times New Roman"/>
          <w:b/>
          <w:bCs/>
          <w:sz w:val="30"/>
          <w:szCs w:val="30"/>
        </w:rPr>
        <w:t>молодежных субкультур</w:t>
      </w:r>
      <w:r w:rsidR="00F55864" w:rsidRPr="00A22C27">
        <w:rPr>
          <w:rFonts w:ascii="Times New Roman" w:hAnsi="Times New Roman" w:cs="Times New Roman"/>
          <w:sz w:val="30"/>
          <w:szCs w:val="30"/>
        </w:rPr>
        <w:t xml:space="preserve"> </w:t>
      </w:r>
      <w:r w:rsidRPr="00A22C27">
        <w:rPr>
          <w:rFonts w:ascii="Times New Roman" w:hAnsi="Times New Roman" w:cs="Times New Roman"/>
          <w:sz w:val="30"/>
          <w:szCs w:val="30"/>
        </w:rPr>
        <w:t xml:space="preserve">как формы самовыражения юношей и девушек и направление его </w:t>
      </w:r>
      <w:r w:rsidR="00F55864" w:rsidRPr="00A22C27">
        <w:rPr>
          <w:rFonts w:ascii="Times New Roman" w:hAnsi="Times New Roman" w:cs="Times New Roman"/>
          <w:sz w:val="30"/>
          <w:szCs w:val="30"/>
        </w:rPr>
        <w:t xml:space="preserve">в конструктивное русло </w:t>
      </w:r>
      <w:r w:rsidRPr="00A22C27">
        <w:rPr>
          <w:rFonts w:ascii="Times New Roman" w:hAnsi="Times New Roman" w:cs="Times New Roman"/>
          <w:sz w:val="30"/>
          <w:szCs w:val="30"/>
        </w:rPr>
        <w:t>средствами общественной деятельности, физической культуры и спорта, здорового образа жизни, творчества, профессии.</w:t>
      </w:r>
      <w:r w:rsidR="00F55864">
        <w:rPr>
          <w:rFonts w:ascii="Times New Roman" w:hAnsi="Times New Roman" w:cs="Times New Roman"/>
          <w:sz w:val="30"/>
          <w:szCs w:val="30"/>
        </w:rPr>
        <w:t xml:space="preserve"> </w:t>
      </w:r>
      <w:r w:rsidR="003C4380" w:rsidRPr="006E60B0">
        <w:rPr>
          <w:rFonts w:ascii="Times New Roman" w:hAnsi="Times New Roman" w:cs="Times New Roman"/>
          <w:i/>
          <w:iCs/>
          <w:sz w:val="30"/>
          <w:szCs w:val="30"/>
        </w:rPr>
        <w:t>Рекомендации размещен</w:t>
      </w:r>
      <w:r w:rsidR="00FB46EC" w:rsidRPr="006E60B0">
        <w:rPr>
          <w:rFonts w:ascii="Times New Roman" w:hAnsi="Times New Roman" w:cs="Times New Roman"/>
          <w:i/>
          <w:iCs/>
          <w:sz w:val="30"/>
          <w:szCs w:val="30"/>
        </w:rPr>
        <w:t>ы</w:t>
      </w:r>
      <w:r w:rsidR="003C4380" w:rsidRPr="006E60B0">
        <w:rPr>
          <w:rFonts w:ascii="Times New Roman" w:hAnsi="Times New Roman" w:cs="Times New Roman"/>
          <w:i/>
          <w:iCs/>
          <w:sz w:val="30"/>
          <w:szCs w:val="30"/>
        </w:rPr>
        <w:t xml:space="preserve"> на сайте </w:t>
      </w:r>
      <w:r w:rsidR="003C4380" w:rsidRPr="001C7B9D">
        <w:rPr>
          <w:rFonts w:ascii="Times New Roman" w:hAnsi="Times New Roman" w:cs="Times New Roman"/>
          <w:i/>
          <w:iCs/>
          <w:sz w:val="30"/>
          <w:szCs w:val="30"/>
        </w:rPr>
        <w:t>РИПО</w:t>
      </w:r>
      <w:r w:rsidR="00AD7063" w:rsidRPr="001C7B9D">
        <w:rPr>
          <w:rFonts w:ascii="Times New Roman" w:hAnsi="Times New Roman" w:cs="Times New Roman"/>
          <w:color w:val="0000FF"/>
          <w:sz w:val="30"/>
          <w:szCs w:val="30"/>
        </w:rPr>
        <w:t xml:space="preserve"> </w:t>
      </w:r>
      <w:r w:rsidR="00570FDA" w:rsidRPr="001C7B9D">
        <w:rPr>
          <w:rFonts w:ascii="Times New Roman" w:hAnsi="Times New Roman" w:cs="Times New Roman"/>
          <w:sz w:val="30"/>
          <w:szCs w:val="30"/>
        </w:rPr>
        <w:t xml:space="preserve">(Приложение </w:t>
      </w:r>
      <w:r w:rsidR="00456DB0">
        <w:rPr>
          <w:rFonts w:ascii="Times New Roman" w:hAnsi="Times New Roman" w:cs="Times New Roman"/>
          <w:sz w:val="30"/>
          <w:szCs w:val="30"/>
        </w:rPr>
        <w:t>4</w:t>
      </w:r>
      <w:r w:rsidR="00570FDA" w:rsidRPr="001C7B9D">
        <w:rPr>
          <w:rFonts w:ascii="Times New Roman" w:hAnsi="Times New Roman" w:cs="Times New Roman"/>
          <w:sz w:val="30"/>
          <w:szCs w:val="30"/>
        </w:rPr>
        <w:t>)</w:t>
      </w:r>
      <w:r w:rsidR="00570FDA" w:rsidRPr="00570FDA">
        <w:rPr>
          <w:rFonts w:ascii="Times New Roman" w:hAnsi="Times New Roman" w:cs="Times New Roman"/>
          <w:color w:val="0000FF"/>
          <w:sz w:val="30"/>
          <w:szCs w:val="30"/>
          <w:u w:val="single"/>
        </w:rPr>
        <w:t xml:space="preserve"> </w:t>
      </w:r>
      <w:hyperlink r:id="rId22" w:history="1">
        <w:r w:rsidR="006553E7" w:rsidRPr="006553E7">
          <w:rPr>
            <w:rStyle w:val="a4"/>
            <w:rFonts w:ascii="Times New Roman" w:hAnsi="Times New Roman" w:cs="Times New Roman"/>
            <w:sz w:val="30"/>
            <w:szCs w:val="30"/>
          </w:rPr>
          <w:t>https://ripo.by/index.php?id=9512</w:t>
        </w:r>
      </w:hyperlink>
      <w:r w:rsidR="00B965DE" w:rsidRPr="006553E7">
        <w:rPr>
          <w:rFonts w:ascii="Times New Roman" w:hAnsi="Times New Roman" w:cs="Times New Roman"/>
          <w:color w:val="0000FF"/>
          <w:sz w:val="30"/>
          <w:szCs w:val="30"/>
          <w:u w:val="single"/>
        </w:rPr>
        <w:t>.</w:t>
      </w:r>
    </w:p>
    <w:bookmarkEnd w:id="2"/>
    <w:p w14:paraId="5E9AE716" w14:textId="25801269" w:rsidR="0071012D" w:rsidRPr="00570FDA" w:rsidRDefault="0071012D" w:rsidP="006511F5">
      <w:pPr>
        <w:pStyle w:val="a3"/>
        <w:numPr>
          <w:ilvl w:val="0"/>
          <w:numId w:val="28"/>
        </w:numPr>
        <w:tabs>
          <w:tab w:val="num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1012D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Повышение эффективности </w:t>
      </w:r>
      <w:r w:rsidRPr="0071012D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гражданского и патриотического воспитания</w:t>
      </w:r>
      <w:r w:rsidRPr="0071012D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требует активизации </w:t>
      </w:r>
      <w:r w:rsidRPr="0071012D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взаимодействия</w:t>
      </w:r>
      <w:r w:rsidRPr="0071012D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со структурами и организациями Министерства обороны и Министерства внутренних дел по </w:t>
      </w:r>
      <w:r w:rsidRPr="00570FD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реализации деятельности </w:t>
      </w:r>
      <w:r w:rsidR="009570A1" w:rsidRPr="00570FD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военно-патриотических клубов</w:t>
      </w:r>
      <w:r w:rsidRPr="00570F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66458726" w14:textId="2B8E2D15" w:rsidR="00374E26" w:rsidRPr="00570FDA" w:rsidRDefault="00374E26" w:rsidP="002B006C">
      <w:pPr>
        <w:tabs>
          <w:tab w:val="num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F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Обеспечить участие в военно-патриотической игре «Прорыв» </w:t>
      </w:r>
      <w:r w:rsidR="002B006C" w:rsidRPr="00570FDA">
        <w:rPr>
          <w:rFonts w:ascii="Times New Roman" w:eastAsia="Times New Roman" w:hAnsi="Times New Roman" w:cs="Times New Roman"/>
          <w:sz w:val="30"/>
          <w:szCs w:val="30"/>
          <w:lang w:eastAsia="ru-RU"/>
        </w:rPr>
        <w:t>(в формате колледж - область - республика).</w:t>
      </w:r>
    </w:p>
    <w:p w14:paraId="27988B0C" w14:textId="2DE32E29" w:rsidR="00FB46EC" w:rsidRDefault="007F4E03" w:rsidP="006D3C73">
      <w:pPr>
        <w:tabs>
          <w:tab w:val="num" w:pos="720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570A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Шире использовать потенциал молодежных объединений и организаций (ОО «БРСМ», РСОК, профком</w:t>
      </w:r>
      <w:r w:rsidR="00FB46E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,</w:t>
      </w:r>
      <w:r w:rsidR="00FB46EC" w:rsidRPr="00FB46E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FB46EC" w:rsidRPr="009570A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объединени</w:t>
      </w:r>
      <w:r w:rsidR="00FB46E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я</w:t>
      </w:r>
      <w:r w:rsidR="00FB46EC" w:rsidRPr="009570A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учащихся (ячеек) из числа лидеров и активистов</w:t>
      </w:r>
      <w:r w:rsidRPr="009570A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) для формирования активной жизненной позиции и социальной активности учащейся молодежи</w:t>
      </w:r>
      <w:r w:rsidR="00570FD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570FDA" w:rsidRPr="00570FD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(Приложение </w:t>
      </w:r>
      <w:r w:rsidR="00456DB0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5</w:t>
      </w:r>
      <w:r w:rsidR="00570FDA" w:rsidRPr="00570FD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) </w:t>
      </w:r>
      <w:r w:rsidR="00FB46E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hyperlink r:id="rId23" w:history="1">
        <w:r w:rsidR="00FB46EC" w:rsidRPr="00DB1637">
          <w:rPr>
            <w:rStyle w:val="a4"/>
            <w:rFonts w:ascii="Times New Roman" w:eastAsia="Times New Roman" w:hAnsi="Times New Roman" w:cs="Times New Roman"/>
            <w:sz w:val="30"/>
            <w:szCs w:val="30"/>
            <w:lang w:eastAsia="ru-RU"/>
          </w:rPr>
          <w:t>https://ripo.by/index.php?id=9507</w:t>
        </w:r>
      </w:hyperlink>
    </w:p>
    <w:p w14:paraId="75220687" w14:textId="77777777" w:rsidR="005735BC" w:rsidRPr="005735BC" w:rsidRDefault="005735BC" w:rsidP="006D3C73">
      <w:pPr>
        <w:pStyle w:val="a3"/>
        <w:numPr>
          <w:ilvl w:val="0"/>
          <w:numId w:val="28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iCs/>
          <w:color w:val="000000" w:themeColor="text1"/>
          <w:sz w:val="30"/>
          <w:szCs w:val="30"/>
        </w:rPr>
      </w:pPr>
      <w:r w:rsidRPr="005735BC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Ключевым аспектом организации </w:t>
      </w:r>
      <w:r w:rsidRPr="005735BC">
        <w:rPr>
          <w:rFonts w:ascii="Times New Roman" w:hAnsi="Times New Roman" w:cs="Times New Roman"/>
          <w:iCs/>
          <w:color w:val="000000" w:themeColor="text1"/>
          <w:sz w:val="30"/>
          <w:szCs w:val="30"/>
        </w:rPr>
        <w:t xml:space="preserve">воспитательной среды формирования личности будущего рабочего и специалиста </w:t>
      </w:r>
      <w:r w:rsidRPr="005735BC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должно стать </w:t>
      </w:r>
      <w:r w:rsidRPr="005735BC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 xml:space="preserve">воспитание через профессию. </w:t>
      </w:r>
      <w:r w:rsidRPr="005735BC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С этой целью необходимо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:</w:t>
      </w:r>
      <w:r w:rsidRPr="005735BC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 </w:t>
      </w:r>
    </w:p>
    <w:p w14:paraId="5F1ACD79" w14:textId="5BCACF16" w:rsidR="005735BC" w:rsidRDefault="005735BC" w:rsidP="006D3C73">
      <w:pPr>
        <w:shd w:val="clear" w:color="auto" w:fill="FFFFFF"/>
        <w:tabs>
          <w:tab w:val="left" w:pos="1134"/>
        </w:tabs>
        <w:spacing w:after="0" w:line="240" w:lineRule="auto"/>
        <w:ind w:firstLine="680"/>
        <w:jc w:val="both"/>
        <w:rPr>
          <w:rFonts w:ascii="Times New Roman" w:hAnsi="Times New Roman" w:cs="Times New Roman"/>
          <w:iCs/>
          <w:color w:val="000000" w:themeColor="text1"/>
          <w:sz w:val="30"/>
          <w:szCs w:val="30"/>
        </w:rPr>
      </w:pPr>
      <w:r w:rsidRPr="005735BC">
        <w:rPr>
          <w:rFonts w:ascii="Times New Roman" w:hAnsi="Times New Roman" w:cs="Times New Roman"/>
          <w:iCs/>
          <w:color w:val="000000" w:themeColor="text1"/>
          <w:sz w:val="30"/>
          <w:szCs w:val="30"/>
        </w:rPr>
        <w:t xml:space="preserve">обеспечить максимальное вовлечение обучающихся в участие </w:t>
      </w:r>
      <w:r w:rsidR="00D14729">
        <w:rPr>
          <w:rFonts w:ascii="Times New Roman" w:hAnsi="Times New Roman" w:cs="Times New Roman"/>
          <w:iCs/>
          <w:color w:val="000000" w:themeColor="text1"/>
          <w:sz w:val="30"/>
          <w:szCs w:val="30"/>
        </w:rPr>
        <w:t xml:space="preserve">в </w:t>
      </w:r>
      <w:r w:rsidRPr="005735BC">
        <w:rPr>
          <w:rFonts w:ascii="Times New Roman" w:hAnsi="Times New Roman" w:cs="Times New Roman"/>
          <w:iCs/>
          <w:color w:val="000000" w:themeColor="text1"/>
          <w:sz w:val="30"/>
          <w:szCs w:val="30"/>
        </w:rPr>
        <w:t>конкурс</w:t>
      </w:r>
      <w:r w:rsidR="00D14729">
        <w:rPr>
          <w:rFonts w:ascii="Times New Roman" w:hAnsi="Times New Roman" w:cs="Times New Roman"/>
          <w:iCs/>
          <w:color w:val="000000" w:themeColor="text1"/>
          <w:sz w:val="30"/>
          <w:szCs w:val="30"/>
        </w:rPr>
        <w:t>ах</w:t>
      </w:r>
      <w:r w:rsidRPr="005735BC">
        <w:rPr>
          <w:rFonts w:ascii="Times New Roman" w:hAnsi="Times New Roman" w:cs="Times New Roman"/>
          <w:iCs/>
          <w:color w:val="000000" w:themeColor="text1"/>
          <w:sz w:val="30"/>
          <w:szCs w:val="30"/>
        </w:rPr>
        <w:t xml:space="preserve"> профессионального мастерства </w:t>
      </w:r>
      <w:r w:rsidRPr="00570FDA">
        <w:rPr>
          <w:rFonts w:ascii="Times New Roman" w:hAnsi="Times New Roman" w:cs="Times New Roman"/>
          <w:iCs/>
          <w:sz w:val="30"/>
          <w:szCs w:val="30"/>
        </w:rPr>
        <w:t>в колледже</w:t>
      </w:r>
      <w:r w:rsidR="00D14729" w:rsidRPr="00570FDA">
        <w:rPr>
          <w:rFonts w:ascii="Times New Roman" w:hAnsi="Times New Roman" w:cs="Times New Roman"/>
          <w:iCs/>
          <w:sz w:val="30"/>
          <w:szCs w:val="30"/>
        </w:rPr>
        <w:t xml:space="preserve"> («</w:t>
      </w:r>
      <w:r w:rsidR="00D14729" w:rsidRPr="00570FDA">
        <w:rPr>
          <w:rFonts w:ascii="Times New Roman" w:hAnsi="Times New Roman" w:cs="Times New Roman"/>
          <w:iCs/>
          <w:sz w:val="30"/>
          <w:szCs w:val="30"/>
          <w:lang w:val="en-US"/>
        </w:rPr>
        <w:t>Skill</w:t>
      </w:r>
      <w:r w:rsidR="00D14729" w:rsidRPr="00570FDA">
        <w:rPr>
          <w:rFonts w:ascii="Times New Roman" w:hAnsi="Times New Roman" w:cs="Times New Roman"/>
          <w:iCs/>
          <w:sz w:val="30"/>
          <w:szCs w:val="30"/>
        </w:rPr>
        <w:t xml:space="preserve"> лидер»</w:t>
      </w:r>
      <w:r w:rsidRPr="00570FDA">
        <w:rPr>
          <w:rFonts w:ascii="Times New Roman" w:hAnsi="Times New Roman" w:cs="Times New Roman"/>
          <w:iCs/>
          <w:sz w:val="30"/>
          <w:szCs w:val="30"/>
        </w:rPr>
        <w:t>,</w:t>
      </w:r>
      <w:r w:rsidR="00D14729" w:rsidRPr="00570FDA">
        <w:rPr>
          <w:rFonts w:ascii="Times New Roman" w:hAnsi="Times New Roman" w:cs="Times New Roman"/>
          <w:iCs/>
          <w:sz w:val="30"/>
          <w:szCs w:val="30"/>
        </w:rPr>
        <w:t xml:space="preserve"> сентябрь-октябрь),</w:t>
      </w:r>
      <w:r w:rsidRPr="00570FDA">
        <w:rPr>
          <w:rFonts w:ascii="Times New Roman" w:hAnsi="Times New Roman" w:cs="Times New Roman"/>
          <w:iCs/>
          <w:sz w:val="30"/>
          <w:szCs w:val="30"/>
        </w:rPr>
        <w:t xml:space="preserve"> на региональном</w:t>
      </w:r>
      <w:r w:rsidR="00D14729" w:rsidRPr="00570FDA">
        <w:rPr>
          <w:rFonts w:ascii="Times New Roman" w:hAnsi="Times New Roman" w:cs="Times New Roman"/>
          <w:iCs/>
          <w:sz w:val="30"/>
          <w:szCs w:val="30"/>
        </w:rPr>
        <w:t xml:space="preserve"> («Региональный фестиваль профессионального мастерства, сентябрь-декабрь 2026 г.)</w:t>
      </w:r>
      <w:r w:rsidRPr="00570FDA">
        <w:rPr>
          <w:rFonts w:ascii="Times New Roman" w:hAnsi="Times New Roman" w:cs="Times New Roman"/>
          <w:iCs/>
          <w:sz w:val="30"/>
          <w:szCs w:val="30"/>
        </w:rPr>
        <w:t xml:space="preserve"> и </w:t>
      </w:r>
      <w:r w:rsidRPr="005735BC">
        <w:rPr>
          <w:rFonts w:ascii="Times New Roman" w:hAnsi="Times New Roman" w:cs="Times New Roman"/>
          <w:iCs/>
          <w:color w:val="000000" w:themeColor="text1"/>
          <w:sz w:val="30"/>
          <w:szCs w:val="30"/>
        </w:rPr>
        <w:t>республиканском уровне (VII Республиканский конкурс профессионального мастерства «</w:t>
      </w:r>
      <w:proofErr w:type="spellStart"/>
      <w:r w:rsidRPr="005735BC">
        <w:rPr>
          <w:rFonts w:ascii="Times New Roman" w:hAnsi="Times New Roman" w:cs="Times New Roman"/>
          <w:iCs/>
          <w:color w:val="000000" w:themeColor="text1"/>
          <w:sz w:val="30"/>
          <w:szCs w:val="30"/>
        </w:rPr>
        <w:t>Profskills</w:t>
      </w:r>
      <w:proofErr w:type="spellEnd"/>
      <w:r w:rsidRPr="005735BC">
        <w:rPr>
          <w:rFonts w:ascii="Times New Roman" w:hAnsi="Times New Roman" w:cs="Times New Roman"/>
          <w:iCs/>
          <w:color w:val="000000" w:themeColor="text1"/>
          <w:sz w:val="30"/>
          <w:szCs w:val="30"/>
        </w:rPr>
        <w:t xml:space="preserve"> Belarus 2027, май 2027)</w:t>
      </w:r>
      <w:r w:rsidR="006B37DA">
        <w:rPr>
          <w:rFonts w:ascii="Times New Roman" w:hAnsi="Times New Roman" w:cs="Times New Roman"/>
          <w:iCs/>
          <w:color w:val="000000" w:themeColor="text1"/>
          <w:sz w:val="30"/>
          <w:szCs w:val="30"/>
        </w:rPr>
        <w:t>;</w:t>
      </w:r>
    </w:p>
    <w:p w14:paraId="714B04AE" w14:textId="083EAFF8" w:rsidR="005735BC" w:rsidRPr="009570A1" w:rsidRDefault="00FB46EC" w:rsidP="006D3C73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активно </w:t>
      </w:r>
      <w:r w:rsidR="005735BC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использовать потенциал победителей и призеров конкурсов в мероприятиях профориентационной направленности: диалоговые встречи, ведение блогов</w:t>
      </w:r>
      <w:r w:rsidR="00AA66C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5735BC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(</w:t>
      </w:r>
      <w:proofErr w:type="spellStart"/>
      <w:r w:rsidR="00934373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т</w:t>
      </w:r>
      <w:r w:rsidR="005735BC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икток</w:t>
      </w:r>
      <w:proofErr w:type="spellEnd"/>
      <w:r w:rsidR="005735BC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), страниц «Советы чемпиона»; </w:t>
      </w:r>
    </w:p>
    <w:p w14:paraId="15DE2BFC" w14:textId="39E445CE" w:rsidR="005735BC" w:rsidRPr="009570A1" w:rsidRDefault="005735BC" w:rsidP="006D3C73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</w:pPr>
      <w:r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организовать наставничество «Равный – равному»: закрепление за каждым победителем группы первокурсников, </w:t>
      </w:r>
      <w:r w:rsidR="006B37DA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а также </w:t>
      </w:r>
      <w:r w:rsidR="006B37DA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индивидуальное кураторство </w:t>
      </w:r>
      <w:r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за «отстающими» обучающимися;</w:t>
      </w:r>
    </w:p>
    <w:p w14:paraId="074A2DEE" w14:textId="61D8E294" w:rsidR="005735BC" w:rsidRDefault="005735BC" w:rsidP="006D3C73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</w:pPr>
      <w:r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до 1 ноября 2026 г. создать в каждом УПО профориентационные группы с привлечением к участию в них победителей конкурсов профмастерства и молодежного актива предприятий</w:t>
      </w:r>
      <w:r w:rsidR="006B37DA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14:paraId="36980886" w14:textId="77777777" w:rsidR="00091C1B" w:rsidRPr="00091C1B" w:rsidRDefault="00146C86" w:rsidP="00091C1B">
      <w:pPr>
        <w:pStyle w:val="a3"/>
        <w:numPr>
          <w:ilvl w:val="0"/>
          <w:numId w:val="28"/>
        </w:numPr>
        <w:tabs>
          <w:tab w:val="left" w:pos="851"/>
          <w:tab w:val="left" w:pos="1134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065D24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</w:rPr>
        <w:t>Воспитание через спорт</w:t>
      </w:r>
      <w:r w:rsidRPr="00146C8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должно 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быть направлено на </w:t>
      </w:r>
      <w:r w:rsidRPr="00146C8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популяризаци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ю</w:t>
      </w:r>
      <w:r w:rsidRPr="00146C8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и привлечени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е</w:t>
      </w:r>
      <w:r w:rsidRPr="00146C8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обучающихся к занятиям физической культурой и спортом</w:t>
      </w:r>
      <w:r w:rsidRPr="00146C8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через </w:t>
      </w:r>
      <w:r w:rsidRPr="009570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подготовку и участие сборных команд </w:t>
      </w:r>
      <w:r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каждого колледжа </w:t>
      </w:r>
      <w:r w:rsidRPr="009570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в районных, городских, областных и республиканских соревнованиях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круглогодичной Республиканской </w:t>
      </w:r>
      <w:r w:rsidRPr="00146C8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спартакиад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ы.</w:t>
      </w:r>
      <w:r w:rsidRPr="00146C8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</w:p>
    <w:p w14:paraId="15933EEF" w14:textId="0DD0A8D2" w:rsidR="00091C1B" w:rsidRPr="00570FDA" w:rsidRDefault="00091C1B" w:rsidP="00091C1B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Организовать 100% участие обучающихся в Республиканской спартакиаде колледжей в новом формате </w:t>
      </w:r>
      <w:bookmarkStart w:id="4" w:name="_Hlk234843878"/>
      <w:r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>(колледж - область - республика)</w:t>
      </w:r>
      <w:bookmarkEnd w:id="4"/>
      <w:r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>, которая пройдет по 9 видам спорта: баскетбол (юниоры, юниорки), баскетбол 3х3 (юниоры, юниорки), волейбол (юниоры, юниорки), плавание, легкая атлетика (многоборье), легкоатлетический кросс, лыжные гонки, мини-футбол (юниоры), теннис настольный, бадминтон.</w:t>
      </w:r>
    </w:p>
    <w:p w14:paraId="18520A69" w14:textId="03921098" w:rsidR="00146C86" w:rsidRPr="00065D24" w:rsidRDefault="00065D24" w:rsidP="006D3C73">
      <w:pPr>
        <w:pStyle w:val="a3"/>
        <w:tabs>
          <w:tab w:val="left" w:pos="851"/>
          <w:tab w:val="left" w:pos="1134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Необходимо </w:t>
      </w:r>
      <w:r w:rsidR="00146C86" w:rsidRPr="00065D24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обеспечить функционирование спортивных, тренажерных залов, 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спортивных </w:t>
      </w:r>
      <w:r w:rsidR="00146C86" w:rsidRPr="00065D24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секций во внеучебное время и каникулярный период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.</w:t>
      </w:r>
    </w:p>
    <w:p w14:paraId="25C233EC" w14:textId="594E18E9" w:rsidR="003A48C5" w:rsidRDefault="002A3907" w:rsidP="003A48C5">
      <w:pPr>
        <w:pStyle w:val="a3"/>
        <w:numPr>
          <w:ilvl w:val="0"/>
          <w:numId w:val="28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</w:pPr>
      <w:r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Важным ресурсом </w:t>
      </w:r>
      <w:r w:rsidR="00031224"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воспитания </w:t>
      </w:r>
      <w:r w:rsidR="005661A6"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в формировании социально-приемлемого поведения </w:t>
      </w:r>
      <w:r w:rsidR="00031224"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является </w:t>
      </w:r>
      <w:r w:rsidR="005661A6"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эффективная занятость и вовлеченность в различные формы </w:t>
      </w:r>
      <w:r w:rsidR="005661A6" w:rsidRPr="005661A6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  <w:lang w:eastAsia="ru-RU"/>
        </w:rPr>
        <w:t>творчества и досуга</w:t>
      </w:r>
      <w:r w:rsidR="005661A6"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="00BC4F26"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которое </w:t>
      </w:r>
      <w:r w:rsidR="0059603D"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должно </w:t>
      </w:r>
      <w:r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реализ</w:t>
      </w:r>
      <w:r w:rsidR="0059603D"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оваться</w:t>
      </w:r>
      <w:r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через сквозное вовлечение </w:t>
      </w:r>
      <w:r w:rsidR="006D019A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обучающихся</w:t>
      </w:r>
      <w:r w:rsid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BC4F26"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–</w:t>
      </w:r>
      <w:r w:rsidR="006D019A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на уровне учебных групп до участия </w:t>
      </w:r>
      <w:r w:rsidR="00BC4F26"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в </w:t>
      </w:r>
      <w:r w:rsidR="003A48C5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районных, городских </w:t>
      </w:r>
      <w:r w:rsidR="00BC4F26" w:rsidRP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областных </w:t>
      </w:r>
      <w:r w:rsidR="005661A6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и региональных творческих фестивалях, проектах</w:t>
      </w:r>
      <w:r w:rsidR="003A48C5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14:paraId="0F226C2E" w14:textId="77777777" w:rsidR="002B006C" w:rsidRPr="00570FDA" w:rsidRDefault="003A48C5" w:rsidP="002B006C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Целесообразно обеспечить участие каждого колледжа в </w:t>
      </w:r>
      <w:r w:rsidR="00BC4F26"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>мероприятиях Республиканского фестиваля художественного творчества учащейся и студенческой молодежи «Арт-вакации 2027»</w:t>
      </w:r>
      <w:r w:rsidR="00091C1B"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>,</w:t>
      </w:r>
      <w:r w:rsidR="00091C1B" w:rsidRPr="00570FD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14:ligatures w14:val="standardContextual"/>
        </w:rPr>
        <w:t xml:space="preserve"> </w:t>
      </w:r>
      <w:r w:rsidR="00091C1B"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Республиканского информационно-профориентационного проекта «ПРОФ-БУМ 2027» </w:t>
      </w:r>
      <w:r w:rsidR="002B006C"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>(в формате колледж - область - республика).</w:t>
      </w:r>
    </w:p>
    <w:p w14:paraId="75777E73" w14:textId="2F0FE073" w:rsidR="00091C1B" w:rsidRPr="00570FDA" w:rsidRDefault="00091C1B" w:rsidP="002B006C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Организовать </w:t>
      </w:r>
      <w:r w:rsidR="002B006C"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>участие в</w:t>
      </w:r>
      <w:r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республиканско</w:t>
      </w:r>
      <w:r w:rsidR="002B006C"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>м</w:t>
      </w:r>
      <w:r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конкурс</w:t>
      </w:r>
      <w:r w:rsidR="002B006C"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>е</w:t>
      </w:r>
      <w:r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«Лучший учащийся профессионального образования» («</w:t>
      </w:r>
      <w:r w:rsidRPr="00570FDA">
        <w:rPr>
          <w:rFonts w:ascii="Times New Roman" w:eastAsia="Calibri" w:hAnsi="Times New Roman" w:cs="Times New Roman"/>
          <w:sz w:val="30"/>
          <w:szCs w:val="30"/>
          <w:lang w:val="en-US" w:eastAsia="ru-RU"/>
        </w:rPr>
        <w:t>PRO</w:t>
      </w:r>
      <w:r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-учащийся») </w:t>
      </w:r>
      <w:bookmarkStart w:id="5" w:name="_Hlk234844228"/>
      <w:r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>(в формате колледж - область - республика)</w:t>
      </w:r>
      <w:r w:rsidR="002B006C" w:rsidRPr="00570FDA">
        <w:rPr>
          <w:rFonts w:ascii="Times New Roman" w:eastAsia="Calibri" w:hAnsi="Times New Roman" w:cs="Times New Roman"/>
          <w:sz w:val="30"/>
          <w:szCs w:val="30"/>
          <w:lang w:eastAsia="ru-RU"/>
        </w:rPr>
        <w:t>.</w:t>
      </w:r>
    </w:p>
    <w:bookmarkEnd w:id="5"/>
    <w:p w14:paraId="1FD7A6A9" w14:textId="3B70E7C0" w:rsidR="00663DBE" w:rsidRPr="00663DBE" w:rsidRDefault="00663DBE" w:rsidP="006D3C7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Активнее использовать представителей </w:t>
      </w:r>
      <w:r w:rsidRPr="00663DBE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ученическо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го</w:t>
      </w:r>
      <w:r w:rsidRPr="00663DBE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самоуправлени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я, РСОК</w:t>
      </w:r>
      <w:r w:rsidRPr="00663DBE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в </w:t>
      </w:r>
      <w:r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реализаци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и</w:t>
      </w:r>
      <w:r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микро-инициатив, проведение интеллектуальных игр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молодежных вечеров (дискотек)</w:t>
      </w:r>
      <w:r w:rsidR="0024552F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14:paraId="00D2E166" w14:textId="70E4CD73" w:rsidR="00BA3087" w:rsidRPr="009570A1" w:rsidRDefault="00663DBE" w:rsidP="006D3C7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Организовать мероприятия со</w:t>
      </w:r>
      <w:r w:rsidR="00BA3087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100% 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участием </w:t>
      </w:r>
      <w:r w:rsidR="00BA3087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обучающихся в тематически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х</w:t>
      </w:r>
      <w:r w:rsidR="00BA3087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проект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ах</w:t>
      </w:r>
      <w:r w:rsidR="00BA3087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«Мотивационный понедельник», «Культурный вторник», «Арт-среда», «Чистый четверг», «</w:t>
      </w:r>
      <w:proofErr w:type="spellStart"/>
      <w:r w:rsidR="00BA3087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Беларускамоўная</w:t>
      </w:r>
      <w:proofErr w:type="spellEnd"/>
      <w:r w:rsidR="00BA3087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proofErr w:type="spellStart"/>
      <w:r w:rsidR="00BA3087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пятніца</w:t>
      </w:r>
      <w:proofErr w:type="spellEnd"/>
      <w:r w:rsidR="00BA3087" w:rsidRPr="009570A1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», «Рефлексивная суббота», «Семейное воскресенье»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14:paraId="72F4A59C" w14:textId="6FA1ADC0" w:rsidR="00C534FB" w:rsidRPr="00D556A1" w:rsidRDefault="00590BBF" w:rsidP="00CD5948">
      <w:pPr>
        <w:pStyle w:val="a3"/>
        <w:numPr>
          <w:ilvl w:val="0"/>
          <w:numId w:val="28"/>
        </w:numPr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D556A1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</w:rPr>
        <w:t xml:space="preserve">Взаимодействие </w:t>
      </w:r>
      <w:r w:rsidR="00572AD8" w:rsidRPr="00D556A1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</w:rPr>
        <w:t>с семьей</w:t>
      </w:r>
      <w:r w:rsidRPr="00D556A1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должно быть организовано на принципах сотрудничества и диалога</w:t>
      </w:r>
      <w:r w:rsidR="00D556A1" w:rsidRPr="00D556A1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. </w:t>
      </w:r>
      <w:r w:rsidR="00D556A1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Необходимо о</w:t>
      </w:r>
      <w:r w:rsidRPr="00D556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беспечить </w:t>
      </w:r>
      <w:r w:rsidRPr="00D556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lastRenderedPageBreak/>
        <w:t xml:space="preserve">систематическое проведение (не менее 2 раз в год) информационно-просветительских занятий </w:t>
      </w:r>
      <w:r w:rsidR="00553863" w:rsidRPr="00D556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по вопросам профилактики </w:t>
      </w:r>
      <w:r w:rsidR="00FB46EC" w:rsidRPr="00D556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социально рискованного поведения, </w:t>
      </w:r>
      <w:r w:rsidR="00553863" w:rsidRPr="00D556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незаконного оборота наркотических средств, экстремизма</w:t>
      </w:r>
      <w:r w:rsidR="00C534FB" w:rsidRPr="00D556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,</w:t>
      </w:r>
      <w:r w:rsidR="00553863" w:rsidRPr="00D556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3C4380" w:rsidRPr="00D556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используя практику «Родительского университета»</w:t>
      </w:r>
      <w:r w:rsidRPr="00D556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.</w:t>
      </w:r>
      <w:r w:rsidR="00553863" w:rsidRPr="00D556A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14:paraId="31DA8697" w14:textId="5B0CC454" w:rsidR="00326DA1" w:rsidRDefault="00590BBF" w:rsidP="006D3C73">
      <w:pPr>
        <w:spacing w:after="0" w:line="240" w:lineRule="auto"/>
        <w:ind w:firstLine="680"/>
        <w:jc w:val="both"/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</w:pPr>
      <w:r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П</w:t>
      </w:r>
      <w:r w:rsidR="008D60D6" w:rsidRPr="009570A1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родолжить проведение </w:t>
      </w:r>
      <w:r w:rsidR="00E01223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обязательного </w:t>
      </w:r>
      <w:r w:rsidR="008D60D6" w:rsidRPr="009570A1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собеседования с родителями учащихся первого года обучения о типичных проблемах в молодежной среде</w:t>
      </w:r>
      <w:r w:rsidR="00F7436D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:</w:t>
      </w:r>
      <w:r w:rsidR="006D019A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 xml:space="preserve"> </w:t>
      </w:r>
      <w:hyperlink r:id="rId24" w:history="1">
        <w:r w:rsidR="00326DA1" w:rsidRPr="00146729">
          <w:rPr>
            <w:rStyle w:val="a4"/>
            <w:rFonts w:ascii="Times New Roman" w:eastAsia="Calibri" w:hAnsi="Times New Roman"/>
            <w:spacing w:val="-4"/>
            <w:sz w:val="30"/>
            <w:szCs w:val="30"/>
          </w:rPr>
          <w:t>https://ripo.by/index.php?id=9512</w:t>
        </w:r>
      </w:hyperlink>
    </w:p>
    <w:p w14:paraId="576B3C6C" w14:textId="2B3AAAB5" w:rsidR="00E01223" w:rsidRDefault="00E01223" w:rsidP="006D3C73">
      <w:pPr>
        <w:spacing w:after="0" w:line="240" w:lineRule="auto"/>
        <w:ind w:firstLine="680"/>
        <w:jc w:val="both"/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</w:pPr>
      <w:r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Обеспечить в</w:t>
      </w:r>
      <w:r w:rsidRPr="00E01223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заимодействие с родительской общественностью через каналы оперативной связи, включая направление официальных писем по месту их трудоустройства</w:t>
      </w:r>
      <w:r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.</w:t>
      </w:r>
    </w:p>
    <w:p w14:paraId="619370EE" w14:textId="70604635" w:rsidR="008D0CB5" w:rsidRDefault="008D0CB5">
      <w:pPr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</w:pPr>
      <w:r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br w:type="page"/>
      </w:r>
    </w:p>
    <w:p w14:paraId="122A5247" w14:textId="77777777" w:rsidR="008D0CB5" w:rsidRDefault="008D0CB5" w:rsidP="006D3C73">
      <w:pPr>
        <w:spacing w:after="0" w:line="240" w:lineRule="auto"/>
        <w:ind w:firstLine="680"/>
        <w:jc w:val="both"/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sectPr w:rsidR="008D0CB5" w:rsidSect="00AA66C6">
          <w:pgSz w:w="11906" w:h="16838"/>
          <w:pgMar w:top="794" w:right="851" w:bottom="737" w:left="1701" w:header="709" w:footer="709" w:gutter="0"/>
          <w:cols w:space="708"/>
          <w:docGrid w:linePitch="360"/>
        </w:sectPr>
      </w:pPr>
    </w:p>
    <w:p w14:paraId="41406A31" w14:textId="77777777" w:rsidR="00CA600C" w:rsidRPr="00CA600C" w:rsidRDefault="00CA600C" w:rsidP="00CA600C">
      <w:pPr>
        <w:spacing w:after="0" w:line="240" w:lineRule="exact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600C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Приложение 1</w:t>
      </w:r>
    </w:p>
    <w:p w14:paraId="5F36C0FA" w14:textId="77777777" w:rsidR="00CA600C" w:rsidRPr="00CA600C" w:rsidRDefault="00CA600C" w:rsidP="00CA600C">
      <w:pPr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296153B" w14:textId="77777777" w:rsidR="00CA600C" w:rsidRPr="00CA600C" w:rsidRDefault="00CA600C" w:rsidP="00CA600C">
      <w:pPr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600C">
        <w:rPr>
          <w:rFonts w:ascii="Times New Roman" w:eastAsia="Calibri" w:hAnsi="Times New Roman" w:cs="Times New Roman"/>
          <w:b/>
          <w:bCs/>
          <w:sz w:val="28"/>
          <w:szCs w:val="28"/>
        </w:rPr>
        <w:t>ДОРОЖНАЯ КАРТА</w:t>
      </w:r>
    </w:p>
    <w:p w14:paraId="62B94D2D" w14:textId="77777777" w:rsidR="00CA600C" w:rsidRPr="00CA600C" w:rsidRDefault="00CA600C" w:rsidP="00CA600C">
      <w:pPr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60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развитию личностного и профессионального потенциала обучающихся колледжей </w:t>
      </w:r>
    </w:p>
    <w:p w14:paraId="79D2A1E4" w14:textId="77777777" w:rsidR="00CA600C" w:rsidRPr="00CA600C" w:rsidRDefault="00CA600C" w:rsidP="00CA600C">
      <w:pPr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6" w:name="_Hlk237265142"/>
      <w:r w:rsidRPr="00CA600C">
        <w:rPr>
          <w:rFonts w:ascii="Times New Roman" w:eastAsia="Calibri" w:hAnsi="Times New Roman" w:cs="Times New Roman"/>
          <w:b/>
          <w:bCs/>
          <w:sz w:val="28"/>
          <w:szCs w:val="28"/>
        </w:rPr>
        <w:t>«Профессия. Спорт. Творчество. Патриотизм»</w:t>
      </w:r>
    </w:p>
    <w:bookmarkEnd w:id="6"/>
    <w:p w14:paraId="2099B346" w14:textId="77777777" w:rsidR="00CA600C" w:rsidRPr="00CA600C" w:rsidRDefault="00CA600C" w:rsidP="00CA600C">
      <w:pPr>
        <w:spacing w:after="0" w:line="20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11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3686"/>
        <w:gridCol w:w="2268"/>
        <w:gridCol w:w="3969"/>
      </w:tblGrid>
      <w:tr w:rsidR="00CA600C" w:rsidRPr="00CA600C" w14:paraId="49844366" w14:textId="77777777" w:rsidTr="00133BB7">
        <w:trPr>
          <w:tblHeader/>
        </w:trPr>
        <w:tc>
          <w:tcPr>
            <w:tcW w:w="988" w:type="dxa"/>
            <w:vAlign w:val="center"/>
          </w:tcPr>
          <w:p w14:paraId="437F3941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4252" w:type="dxa"/>
            <w:vAlign w:val="center"/>
          </w:tcPr>
          <w:p w14:paraId="02C44EA1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686" w:type="dxa"/>
            <w:vAlign w:val="center"/>
          </w:tcPr>
          <w:p w14:paraId="40092C10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Результат</w:t>
            </w:r>
          </w:p>
        </w:tc>
        <w:tc>
          <w:tcPr>
            <w:tcW w:w="2268" w:type="dxa"/>
            <w:vAlign w:val="center"/>
          </w:tcPr>
          <w:p w14:paraId="3AEC36C9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Срок исполнения</w:t>
            </w:r>
          </w:p>
        </w:tc>
        <w:tc>
          <w:tcPr>
            <w:tcW w:w="3969" w:type="dxa"/>
            <w:vAlign w:val="center"/>
          </w:tcPr>
          <w:p w14:paraId="12FE86C1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Исполнители</w:t>
            </w:r>
          </w:p>
        </w:tc>
      </w:tr>
      <w:tr w:rsidR="00CA600C" w:rsidRPr="00CA600C" w14:paraId="7D3EB24D" w14:textId="77777777" w:rsidTr="00133BB7">
        <w:trPr>
          <w:trHeight w:val="477"/>
        </w:trPr>
        <w:tc>
          <w:tcPr>
            <w:tcW w:w="15163" w:type="dxa"/>
            <w:gridSpan w:val="5"/>
            <w:tcBorders>
              <w:right w:val="single" w:sz="4" w:space="0" w:color="auto"/>
            </w:tcBorders>
          </w:tcPr>
          <w:p w14:paraId="721A7D1D" w14:textId="77777777" w:rsidR="00CA600C" w:rsidRPr="00CA600C" w:rsidRDefault="00CA600C" w:rsidP="00CA600C">
            <w:pPr>
              <w:widowControl w:val="0"/>
              <w:numPr>
                <w:ilvl w:val="0"/>
                <w:numId w:val="32"/>
              </w:numPr>
              <w:spacing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b/>
                <w:spacing w:val="1"/>
                <w:sz w:val="26"/>
                <w:szCs w:val="26"/>
              </w:rPr>
              <w:t>Профессиональная среда</w:t>
            </w:r>
          </w:p>
        </w:tc>
      </w:tr>
      <w:tr w:rsidR="00CA600C" w:rsidRPr="00CA600C" w14:paraId="6D9C3A4E" w14:textId="77777777" w:rsidTr="00133BB7">
        <w:trPr>
          <w:trHeight w:val="780"/>
        </w:trPr>
        <w:tc>
          <w:tcPr>
            <w:tcW w:w="988" w:type="dxa"/>
          </w:tcPr>
          <w:p w14:paraId="694B1C0C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1.1.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7FDDBE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Конкурсы профессионального мастерства «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Skill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 лидер» в учреждениях образования, реализующих образовательные программы ПТО и ССО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6A6C49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Банк конкурсантов для участия в региональных фестивалях профессионального мастерства и тематических конкурсах молодых профессионалов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C8F115" w14:textId="77777777" w:rsidR="00CA600C" w:rsidRPr="00CA600C" w:rsidRDefault="00CA600C" w:rsidP="00CA600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ежегодно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D57953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Учреждения образования, реализующие образовательные программы ПТО и ССО</w:t>
            </w:r>
          </w:p>
        </w:tc>
      </w:tr>
      <w:tr w:rsidR="00CA600C" w:rsidRPr="00CA600C" w14:paraId="43C5EE93" w14:textId="77777777" w:rsidTr="00133BB7">
        <w:trPr>
          <w:trHeight w:val="780"/>
        </w:trPr>
        <w:tc>
          <w:tcPr>
            <w:tcW w:w="988" w:type="dxa"/>
          </w:tcPr>
          <w:p w14:paraId="1D75C011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FFFFFF"/>
          </w:tcPr>
          <w:p w14:paraId="49561E39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Проведение региональных фестивалей профессионального мастерства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D24694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Состав региональных команд для участия в республиканском конкурсе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FFFF"/>
          </w:tcPr>
          <w:p w14:paraId="28EA5563" w14:textId="77777777" w:rsidR="00CA600C" w:rsidRPr="00CA600C" w:rsidRDefault="00CA600C" w:rsidP="00CA600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2026 г. (далее – один раз в два года)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DA8497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Главные управления образования (по образованию) облисполкомов, </w:t>
            </w:r>
          </w:p>
          <w:p w14:paraId="1A1D7597" w14:textId="73AFBEA3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Комитет по образованию Мингорисполкома</w:t>
            </w:r>
            <w:r w:rsidR="00934373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</w:p>
          <w:p w14:paraId="7734E86F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РСОК</w:t>
            </w:r>
          </w:p>
        </w:tc>
      </w:tr>
      <w:tr w:rsidR="00CA600C" w:rsidRPr="00CA600C" w14:paraId="5BFC5155" w14:textId="77777777" w:rsidTr="00133BB7">
        <w:trPr>
          <w:trHeight w:val="780"/>
        </w:trPr>
        <w:tc>
          <w:tcPr>
            <w:tcW w:w="988" w:type="dxa"/>
          </w:tcPr>
          <w:p w14:paraId="1B5E47CF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FFFFFF"/>
          </w:tcPr>
          <w:p w14:paraId="0AF591D7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Проведение региональных тематических конкурсов профессионального мастерства «Будущий профи» (#ПрофиВДвижении, «Первый в профессии») по отдельным компетенциям или профессиям (специальностям) с привлечением молодых специалистов и заказчиков кадров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89D15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Активизация взаимодействия с заказчиками кадров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FFFF"/>
          </w:tcPr>
          <w:p w14:paraId="3BDED60B" w14:textId="77777777" w:rsidR="00CA600C" w:rsidRPr="00CA600C" w:rsidRDefault="00CA600C" w:rsidP="00CA600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2027 г. (далее – один раз в два года)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C62C4D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Главные управления образования (по образованию) облисполкомов, </w:t>
            </w:r>
          </w:p>
          <w:p w14:paraId="439E6AAD" w14:textId="586E2C59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Комитет по образованию Мингорисполкома</w:t>
            </w:r>
            <w:r w:rsidR="00934373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</w:p>
          <w:p w14:paraId="2F6F4D7C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РСОК</w:t>
            </w:r>
          </w:p>
        </w:tc>
      </w:tr>
      <w:tr w:rsidR="00CA600C" w:rsidRPr="00CA600C" w14:paraId="35207C81" w14:textId="77777777" w:rsidTr="00133BB7">
        <w:trPr>
          <w:trHeight w:val="780"/>
        </w:trPr>
        <w:tc>
          <w:tcPr>
            <w:tcW w:w="988" w:type="dxa"/>
          </w:tcPr>
          <w:p w14:paraId="79C90810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FFFFFF"/>
          </w:tcPr>
          <w:p w14:paraId="30473404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Проведение республиканского конкурса профессионального мастерства </w:t>
            </w:r>
            <w:proofErr w:type="spellStart"/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ProfSkills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A34E00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Банк данных одаренной молодежи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FFFF"/>
          </w:tcPr>
          <w:p w14:paraId="31F439F5" w14:textId="77777777" w:rsidR="00CA600C" w:rsidRPr="00CA600C" w:rsidRDefault="00CA600C" w:rsidP="00CA600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2027 г. (далее – один раз в два года)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602B53" w14:textId="15A84114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Минобразование</w:t>
            </w:r>
            <w:r w:rsidR="00934373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</w:p>
          <w:p w14:paraId="616AAEEC" w14:textId="72D56192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Академия национального образования</w:t>
            </w:r>
            <w:r w:rsidR="00934373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</w:p>
          <w:p w14:paraId="54C56E2C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Главные управления образования (по образованию) облисполкомов, Комитет по образованию Мингорисполкома</w:t>
            </w:r>
          </w:p>
        </w:tc>
      </w:tr>
      <w:tr w:rsidR="00CA600C" w:rsidRPr="00CA600C" w14:paraId="361B92B0" w14:textId="77777777" w:rsidTr="00133BB7">
        <w:tc>
          <w:tcPr>
            <w:tcW w:w="15163" w:type="dxa"/>
            <w:gridSpan w:val="5"/>
            <w:tcBorders>
              <w:right w:val="single" w:sz="4" w:space="0" w:color="auto"/>
            </w:tcBorders>
          </w:tcPr>
          <w:p w14:paraId="3A5537A2" w14:textId="77777777" w:rsidR="00CA600C" w:rsidRPr="00CA600C" w:rsidRDefault="00CA600C" w:rsidP="00CA600C">
            <w:pPr>
              <w:widowControl w:val="0"/>
              <w:numPr>
                <w:ilvl w:val="0"/>
                <w:numId w:val="32"/>
              </w:numPr>
              <w:spacing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b/>
                <w:spacing w:val="1"/>
                <w:sz w:val="26"/>
                <w:szCs w:val="26"/>
              </w:rPr>
              <w:lastRenderedPageBreak/>
              <w:t>Физическое развитие</w:t>
            </w:r>
          </w:p>
          <w:p w14:paraId="7244025D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trike/>
                <w:spacing w:val="1"/>
                <w:sz w:val="26"/>
                <w:szCs w:val="26"/>
              </w:rPr>
            </w:pPr>
          </w:p>
        </w:tc>
      </w:tr>
      <w:tr w:rsidR="00CA600C" w:rsidRPr="00CA600C" w14:paraId="1728255C" w14:textId="77777777" w:rsidTr="00133BB7">
        <w:tc>
          <w:tcPr>
            <w:tcW w:w="988" w:type="dxa"/>
          </w:tcPr>
          <w:p w14:paraId="5AD728CD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sz w:val="26"/>
                <w:szCs w:val="26"/>
              </w:rPr>
              <w:t>2. 1.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452987" w14:textId="77777777" w:rsidR="00CA600C" w:rsidRPr="00CA600C" w:rsidRDefault="00CA600C" w:rsidP="00CA600C">
            <w:pPr>
              <w:widowControl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Проведение Республиканской спартакиады колледжей в новом формате (колледж - область - республика)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56C67A" w14:textId="77777777" w:rsidR="00CA600C" w:rsidRPr="00CA600C" w:rsidRDefault="00CA600C" w:rsidP="00CA600C">
            <w:pPr>
              <w:spacing w:line="260" w:lineRule="exact"/>
              <w:jc w:val="both"/>
              <w:rPr>
                <w:rFonts w:ascii="Times New Roman" w:eastAsia="Aptos" w:hAnsi="Times New Roman" w:cs="Times New Roman"/>
                <w:bCs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100% охват учащихся по </w:t>
            </w: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br/>
            </w:r>
            <w:r w:rsidRPr="00CA600C">
              <w:rPr>
                <w:rFonts w:ascii="Times New Roman" w:eastAsia="Aptos" w:hAnsi="Times New Roman" w:cs="Times New Roman"/>
                <w:iCs/>
                <w:color w:val="000000"/>
                <w:sz w:val="26"/>
                <w:szCs w:val="26"/>
              </w:rPr>
              <w:t xml:space="preserve">9 видам спорта: </w:t>
            </w:r>
            <w:r w:rsidRPr="00CA600C">
              <w:rPr>
                <w:rFonts w:ascii="Times New Roman" w:eastAsia="Aptos" w:hAnsi="Times New Roman" w:cs="Times New Roman"/>
                <w:iCs/>
                <w:sz w:val="26"/>
                <w:szCs w:val="26"/>
              </w:rPr>
              <w:t xml:space="preserve">баскетбол </w:t>
            </w:r>
            <w:r w:rsidRPr="00CA600C"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(юниоры, юниорки), </w:t>
            </w:r>
            <w:r w:rsidRPr="00CA600C">
              <w:rPr>
                <w:rFonts w:ascii="Times New Roman" w:eastAsia="Aptos" w:hAnsi="Times New Roman" w:cs="Times New Roman"/>
                <w:iCs/>
                <w:color w:val="000000"/>
                <w:sz w:val="26"/>
                <w:szCs w:val="26"/>
              </w:rPr>
              <w:t xml:space="preserve">баскетбол 3х3 (юниоры, юниорки), волейбол (юниоры, юниорки), плавание, легкая атлетика (многоборье), легкоатлетический кросс, лыжные гонки, </w:t>
            </w:r>
            <w:r w:rsidRPr="00CA600C">
              <w:rPr>
                <w:rFonts w:ascii="Times New Roman" w:eastAsia="Aptos" w:hAnsi="Times New Roman" w:cs="Times New Roman"/>
                <w:iCs/>
                <w:sz w:val="26"/>
                <w:szCs w:val="26"/>
              </w:rPr>
              <w:t>мини-футбол (юниоры)</w:t>
            </w:r>
            <w:r w:rsidRPr="00CA600C">
              <w:rPr>
                <w:rFonts w:ascii="Times New Roman" w:eastAsia="Aptos" w:hAnsi="Times New Roman" w:cs="Times New Roman"/>
                <w:bCs/>
                <w:sz w:val="26"/>
                <w:szCs w:val="26"/>
              </w:rPr>
              <w:t xml:space="preserve">, теннис настольный, </w:t>
            </w:r>
            <w:r w:rsidRPr="00CA600C">
              <w:rPr>
                <w:rFonts w:ascii="Times New Roman" w:eastAsia="Aptos" w:hAnsi="Times New Roman" w:cs="Times New Roman"/>
                <w:sz w:val="26"/>
                <w:szCs w:val="26"/>
              </w:rPr>
              <w:t>бадминтон</w:t>
            </w:r>
            <w:r w:rsidRPr="00CA600C">
              <w:rPr>
                <w:rFonts w:ascii="Times New Roman" w:eastAsia="Aptos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093D7D" w14:textId="77777777" w:rsidR="00CA600C" w:rsidRPr="00CA600C" w:rsidRDefault="00CA600C" w:rsidP="00CA600C">
            <w:pPr>
              <w:widowControl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ежегодно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8D854" w14:textId="7F0D1EEA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Минобразование</w:t>
            </w:r>
            <w:r w:rsidR="00934373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</w:p>
          <w:p w14:paraId="54DFC1EA" w14:textId="3567E108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Академия национального образования</w:t>
            </w:r>
            <w:r w:rsidR="00934373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</w:p>
          <w:p w14:paraId="271F1F14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Главные управления образования (по образованию) облисполкомов, Комитет по образованию Мингорисполкома,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 учреждения образования, реализующие образовательные программы ПТО и ССО</w:t>
            </w:r>
          </w:p>
          <w:p w14:paraId="6FF7F969" w14:textId="77777777" w:rsidR="00CA600C" w:rsidRPr="00CA600C" w:rsidRDefault="00CA600C" w:rsidP="00CA600C">
            <w:pPr>
              <w:widowControl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strike/>
                <w:spacing w:val="1"/>
                <w:sz w:val="26"/>
                <w:szCs w:val="26"/>
              </w:rPr>
            </w:pPr>
          </w:p>
        </w:tc>
      </w:tr>
      <w:tr w:rsidR="00CA600C" w:rsidRPr="00CA600C" w14:paraId="677303EF" w14:textId="77777777" w:rsidTr="00133BB7">
        <w:tc>
          <w:tcPr>
            <w:tcW w:w="15163" w:type="dxa"/>
            <w:gridSpan w:val="5"/>
            <w:tcBorders>
              <w:right w:val="single" w:sz="4" w:space="0" w:color="auto"/>
            </w:tcBorders>
          </w:tcPr>
          <w:p w14:paraId="7A2E09C5" w14:textId="77777777" w:rsidR="00CA600C" w:rsidRPr="00CA600C" w:rsidRDefault="00CA600C" w:rsidP="00CA600C">
            <w:pPr>
              <w:widowControl w:val="0"/>
              <w:numPr>
                <w:ilvl w:val="0"/>
                <w:numId w:val="32"/>
              </w:numPr>
              <w:spacing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b/>
                <w:spacing w:val="1"/>
                <w:sz w:val="26"/>
                <w:szCs w:val="26"/>
              </w:rPr>
              <w:t>Творческое мастерство</w:t>
            </w:r>
          </w:p>
          <w:p w14:paraId="5339B21E" w14:textId="77777777" w:rsidR="00CA600C" w:rsidRPr="00CA600C" w:rsidRDefault="00CA600C" w:rsidP="00CA600C">
            <w:pPr>
              <w:widowControl w:val="0"/>
              <w:spacing w:line="240" w:lineRule="exact"/>
              <w:ind w:left="1080"/>
              <w:contextualSpacing/>
              <w:rPr>
                <w:rFonts w:ascii="Times New Roman" w:eastAsia="Times New Roman" w:hAnsi="Times New Roman" w:cs="Times New Roman"/>
                <w:b/>
                <w:spacing w:val="1"/>
                <w:sz w:val="26"/>
                <w:szCs w:val="26"/>
              </w:rPr>
            </w:pPr>
          </w:p>
        </w:tc>
      </w:tr>
      <w:tr w:rsidR="00CA600C" w:rsidRPr="00CA600C" w14:paraId="67CBF454" w14:textId="77777777" w:rsidTr="00133BB7">
        <w:tc>
          <w:tcPr>
            <w:tcW w:w="988" w:type="dxa"/>
          </w:tcPr>
          <w:p w14:paraId="426ADC43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3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.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1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90DA86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Проведение Республиканского фестиваля художественного творчества учащейся молодежи «АРТ-</w:t>
            </w:r>
            <w:proofErr w:type="spellStart"/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вакацы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i</w:t>
            </w:r>
            <w:proofErr w:type="spellEnd"/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» (колледж - область - республика)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1BF48A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Региональные и республиканский банк творческих коллективов колледжей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810BE7" w14:textId="77777777" w:rsidR="00CA600C" w:rsidRPr="00CA600C" w:rsidRDefault="00CA600C" w:rsidP="00CA600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2027 г. (далее – ежегодно)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2787A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Минобразование</w:t>
            </w:r>
          </w:p>
          <w:p w14:paraId="71C4DF2C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УО «Национальный центр дополнительного образования детей и молодежи»</w:t>
            </w:r>
          </w:p>
          <w:p w14:paraId="28B288C2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Главные управления образования (по образованию) облисполкомов, Комитет по образованию Мингорисполкома</w:t>
            </w:r>
          </w:p>
          <w:p w14:paraId="643531FF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учреждения образования, реализующие образовательные программы ПТО и ССО</w:t>
            </w:r>
          </w:p>
        </w:tc>
      </w:tr>
      <w:tr w:rsidR="00CA600C" w:rsidRPr="00CA600C" w14:paraId="47535A2D" w14:textId="77777777" w:rsidTr="00133BB7">
        <w:tc>
          <w:tcPr>
            <w:tcW w:w="988" w:type="dxa"/>
          </w:tcPr>
          <w:p w14:paraId="16691B8D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3.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2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52AC50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Проведение Республиканского информационно-профориентационного проекта «ПРОФ-БУМ» (колледж - область - республика)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A96CD3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Использование потенциала агитбригад для проведения профориентационной работы посредством</w:t>
            </w:r>
            <w:r w:rsidRPr="00CA600C"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 художественно-творческой деятельности</w:t>
            </w: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с участием предприятий-заказчиков кадров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C0CCD8" w14:textId="77777777" w:rsidR="00CA600C" w:rsidRPr="00CA600C" w:rsidRDefault="00CA600C" w:rsidP="00CA600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2026 г. (далее – ежегодно)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F4D69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Минобразование</w:t>
            </w:r>
          </w:p>
          <w:p w14:paraId="5EC9B844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УО «Национальный центр дополнительного образования детей и молодежи»</w:t>
            </w:r>
          </w:p>
          <w:p w14:paraId="7BAF041B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Главные управления образования (по образованию) облисполкомов, Комитет по образованию Мингорисполкома</w:t>
            </w:r>
          </w:p>
          <w:p w14:paraId="043D863C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учреждения образования реализующие образовательные программы ПТО и ССО</w:t>
            </w:r>
          </w:p>
        </w:tc>
      </w:tr>
      <w:tr w:rsidR="00CA600C" w:rsidRPr="00CA600C" w14:paraId="0CCE634B" w14:textId="77777777" w:rsidTr="00133BB7">
        <w:tc>
          <w:tcPr>
            <w:tcW w:w="988" w:type="dxa"/>
          </w:tcPr>
          <w:p w14:paraId="63B75AE5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3.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3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26E846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Проведение республиканского 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конкурса «Лучший учащийся профессионального образования» («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PRO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-учащийся») (в формате колледж - область - республика)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A97A2E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lastRenderedPageBreak/>
              <w:t>Банк лидеров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C10BC1" w14:textId="77777777" w:rsidR="00CA600C" w:rsidRPr="00CA600C" w:rsidRDefault="00CA600C" w:rsidP="00CA600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ежегодно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CCB2B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Минобразование</w:t>
            </w:r>
          </w:p>
          <w:p w14:paraId="763B2B93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 xml:space="preserve">УО «Национальный центр дополнительного образования детей и молодежи» </w:t>
            </w:r>
          </w:p>
          <w:p w14:paraId="5703A973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Главные управления образования (по образованию) облисполкомов, Комитет по образованию Мингорисполкома</w:t>
            </w:r>
          </w:p>
          <w:p w14:paraId="42889524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учреждения образования, реализующие образовательные программы ПТО и ССО</w:t>
            </w:r>
          </w:p>
        </w:tc>
      </w:tr>
      <w:tr w:rsidR="00CA600C" w:rsidRPr="00CA600C" w14:paraId="783FCC50" w14:textId="77777777" w:rsidTr="00133BB7">
        <w:tc>
          <w:tcPr>
            <w:tcW w:w="15163" w:type="dxa"/>
            <w:gridSpan w:val="5"/>
            <w:tcBorders>
              <w:right w:val="single" w:sz="4" w:space="0" w:color="auto"/>
            </w:tcBorders>
          </w:tcPr>
          <w:p w14:paraId="64C3E639" w14:textId="77777777" w:rsidR="00CA600C" w:rsidRPr="00CA600C" w:rsidRDefault="00CA600C" w:rsidP="00CA600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lastRenderedPageBreak/>
              <w:t>4. Патриотизм</w:t>
            </w:r>
          </w:p>
          <w:p w14:paraId="4A63F877" w14:textId="77777777" w:rsidR="00CA600C" w:rsidRPr="00CA600C" w:rsidRDefault="00CA600C" w:rsidP="00CA600C">
            <w:pPr>
              <w:widowControl w:val="0"/>
              <w:spacing w:line="20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</w:tr>
      <w:tr w:rsidR="00CA600C" w:rsidRPr="00CA600C" w14:paraId="444AFCE0" w14:textId="77777777" w:rsidTr="00133BB7">
        <w:tc>
          <w:tcPr>
            <w:tcW w:w="988" w:type="dxa"/>
          </w:tcPr>
          <w:p w14:paraId="428E0629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8F185A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Организация учебно-полевых сборов в количестве 36 учебных часов. Отработка навыков предусмотрена в соответствии с тематическим планом учебного предмета «Допризывная и медицинская подготовка» </w:t>
            </w:r>
          </w:p>
          <w:p w14:paraId="55A61D25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по следующим направлениям (модулям):</w:t>
            </w:r>
          </w:p>
          <w:p w14:paraId="60B8F639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Модуль 1: Тактическая подготовка</w:t>
            </w:r>
          </w:p>
          <w:p w14:paraId="32CAC41F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Модуль 2: Огневая подготовка</w:t>
            </w:r>
          </w:p>
          <w:p w14:paraId="27D2A3D1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Модуль 3: Строевая и визуальная подготовка</w:t>
            </w:r>
          </w:p>
          <w:p w14:paraId="56E35880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Модуль 4: Военная топография и тактическая медицина</w:t>
            </w:r>
          </w:p>
          <w:p w14:paraId="6AC6FC97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D521BE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Взаимодействие с воинскими частями. </w:t>
            </w:r>
          </w:p>
          <w:p w14:paraId="017C5DA7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Изучение основ военного дела в условиях, приближенных к реальной военной службе. </w:t>
            </w:r>
          </w:p>
          <w:p w14:paraId="1B218B3D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По результатам выдается сертификат, в котором указываются сведения о прохождении сборов и полученных навыках. Информация передается в военкомат. Успешные результаты могут учитываться при определении рода войск при дальнейшем служении призывника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76625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в рамках учебного предмета «Допризывная и медицинская подготовка», постоянно</w:t>
            </w:r>
          </w:p>
          <w:p w14:paraId="78468D9D" w14:textId="77777777" w:rsidR="00CA600C" w:rsidRPr="00CA600C" w:rsidRDefault="00CA600C" w:rsidP="00CA600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3C57C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Минобразование</w:t>
            </w:r>
          </w:p>
          <w:p w14:paraId="1CABECDB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Минобороны</w:t>
            </w:r>
          </w:p>
          <w:p w14:paraId="0AAA59FD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учреждения образования, реализующие образовательные программы ПТО и ССО</w:t>
            </w:r>
          </w:p>
        </w:tc>
      </w:tr>
      <w:tr w:rsidR="00CA600C" w:rsidRPr="00CA600C" w14:paraId="5CE0197B" w14:textId="77777777" w:rsidTr="00133BB7">
        <w:tc>
          <w:tcPr>
            <w:tcW w:w="988" w:type="dxa"/>
          </w:tcPr>
          <w:p w14:paraId="0BD3FF89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A600C">
              <w:rPr>
                <w:rFonts w:ascii="Times New Roman" w:eastAsia="Calibri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FEDC4C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Создание военно-патриотических клубов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562BEB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Увеличение количества военно-патриотических клубов (один колледж 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–</w:t>
            </w: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один ВПК). Подписание соглашений о взаимодействии с воинскими частями, 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военными комиссариатами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DFCE2E" w14:textId="77777777" w:rsidR="00CA600C" w:rsidRPr="00CA600C" w:rsidRDefault="00CA600C" w:rsidP="00CA600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2026/2027 учебный 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5A5A3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Учреждения образования, реализующие образовательные программы ПТО и ССО</w:t>
            </w:r>
          </w:p>
        </w:tc>
      </w:tr>
      <w:tr w:rsidR="00CA600C" w:rsidRPr="00CA600C" w14:paraId="613B4FE3" w14:textId="77777777" w:rsidTr="00133BB7">
        <w:tc>
          <w:tcPr>
            <w:tcW w:w="988" w:type="dxa"/>
          </w:tcPr>
          <w:p w14:paraId="1C3E7786" w14:textId="77777777" w:rsidR="00CA600C" w:rsidRPr="00CA600C" w:rsidRDefault="00CA600C" w:rsidP="00CA600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</w:rPr>
            </w:pPr>
            <w:r w:rsidRPr="00CA600C">
              <w:rPr>
                <w:rFonts w:ascii="Times New Roman" w:eastAsia="Calibri" w:hAnsi="Times New Roman" w:cs="Times New Roman"/>
                <w:sz w:val="26"/>
                <w:szCs w:val="26"/>
              </w:rPr>
              <w:t>4.3.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7C227A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Проведение военно-патриотической игры «Прорыв» (колледж – область – республика)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437124" w14:textId="77777777" w:rsidR="00CA600C" w:rsidRPr="00CA600C" w:rsidRDefault="00CA600C" w:rsidP="00CA600C">
            <w:pPr>
              <w:shd w:val="clear" w:color="auto" w:fill="FFFFFF"/>
              <w:spacing w:line="240" w:lineRule="exact"/>
              <w:jc w:val="both"/>
              <w:rPr>
                <w:rFonts w:ascii="Times New Roman" w:eastAsia="Aptos" w:hAnsi="Times New Roman" w:cs="Times New Roman"/>
                <w:bCs/>
                <w:spacing w:val="-1"/>
                <w:sz w:val="26"/>
                <w:szCs w:val="26"/>
              </w:rPr>
            </w:pPr>
            <w:r w:rsidRPr="00CA600C">
              <w:rPr>
                <w:rFonts w:ascii="Times New Roman" w:eastAsia="Aptos" w:hAnsi="Times New Roman" w:cs="Times New Roman"/>
                <w:spacing w:val="-1"/>
                <w:sz w:val="26"/>
                <w:szCs w:val="26"/>
              </w:rPr>
              <w:t xml:space="preserve">Формирование военно-прикладных навыков у учащейся молодежи </w:t>
            </w: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на базе воинских частей совместно со </w:t>
            </w: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lastRenderedPageBreak/>
              <w:t xml:space="preserve">студенческой молодежью, подготовка к </w:t>
            </w:r>
            <w:r w:rsidRPr="00CA600C">
              <w:rPr>
                <w:rFonts w:ascii="Times New Roman" w:eastAsia="Aptos" w:hAnsi="Times New Roman" w:cs="Times New Roman"/>
                <w:bCs/>
                <w:spacing w:val="-1"/>
                <w:sz w:val="26"/>
                <w:szCs w:val="26"/>
              </w:rPr>
              <w:t>воинской службе</w:t>
            </w:r>
          </w:p>
          <w:p w14:paraId="72587593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A38036" w14:textId="77777777" w:rsidR="00CA600C" w:rsidRPr="00CA600C" w:rsidRDefault="00CA600C" w:rsidP="00CA600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2027 г. (далее – ежегодно)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A828B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</w:pPr>
            <w:r w:rsidRPr="00CA600C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Минобразование</w:t>
            </w:r>
          </w:p>
          <w:p w14:paraId="3BEEC9B1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Минобороны </w:t>
            </w:r>
          </w:p>
          <w:p w14:paraId="52BC51CF" w14:textId="51E4D91D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УО «Национальный центр дополнительного образования 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детей и молодежи»</w:t>
            </w:r>
            <w:r w:rsidR="00E279C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,</w:t>
            </w: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1D9B491E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Главные управления образования (по образованию) облисполкомов, Комитет по образованию Мингорисполкома, учреждения образования, реализующие образовательные программы ПТО и ССО,</w:t>
            </w:r>
          </w:p>
          <w:p w14:paraId="6950D259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A600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УВО</w:t>
            </w:r>
          </w:p>
          <w:p w14:paraId="5CA280FD" w14:textId="77777777" w:rsidR="00CA600C" w:rsidRPr="00CA600C" w:rsidRDefault="00CA600C" w:rsidP="00CA600C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shd w:val="clear" w:color="auto" w:fill="FFFFFF"/>
              </w:rPr>
            </w:pPr>
          </w:p>
        </w:tc>
      </w:tr>
    </w:tbl>
    <w:p w14:paraId="3B749979" w14:textId="77777777" w:rsidR="00CA600C" w:rsidRPr="00CA600C" w:rsidRDefault="00CA600C" w:rsidP="00CA600C">
      <w:pPr>
        <w:spacing w:after="160" w:line="278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</w:p>
    <w:p w14:paraId="42C16DEC" w14:textId="2FA54D64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96BBE8" w14:textId="78B3B787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94A6D0" w14:textId="5ED03B46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7ED1BB" w14:textId="1D40E2F4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4F7365" w14:textId="4C0AD1D7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211160" w14:textId="4DA47BC5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2D23FC" w14:textId="70CA5834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A6C50B" w14:textId="21E1FE1B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DE13BE" w14:textId="63A85A3B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9A6D2A" w14:textId="5B5AB507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1DFC667" w14:textId="40CB36BC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FF918E" w14:textId="3D7FC476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A0AE78" w14:textId="545215FF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22C0C2" w14:textId="0C49CC9D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3B5983" w14:textId="2DE5AC17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07BC5B" w14:textId="46D1CC45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964B67" w14:textId="15D7B48B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35F15F" w14:textId="237977D2" w:rsidR="00CA600C" w:rsidRDefault="00CA600C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FD8C6C" w14:textId="10D1EE9A" w:rsidR="008D0CB5" w:rsidRDefault="008D0CB5" w:rsidP="008D0CB5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Приложение </w:t>
      </w:r>
      <w:r w:rsidR="00456DB0">
        <w:rPr>
          <w:rFonts w:ascii="Times New Roman" w:eastAsia="Calibri" w:hAnsi="Times New Roman" w:cs="Times New Roman"/>
          <w:b/>
          <w:sz w:val="28"/>
          <w:szCs w:val="28"/>
        </w:rPr>
        <w:t>2</w:t>
      </w:r>
    </w:p>
    <w:p w14:paraId="4A1F952B" w14:textId="55153E22" w:rsidR="008D0CB5" w:rsidRPr="00653086" w:rsidRDefault="008D0CB5" w:rsidP="008D0CB5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53086">
        <w:rPr>
          <w:rFonts w:ascii="Times New Roman" w:eastAsia="Calibri" w:hAnsi="Times New Roman" w:cs="Times New Roman"/>
          <w:b/>
          <w:sz w:val="28"/>
          <w:szCs w:val="28"/>
        </w:rPr>
        <w:t>Циклограмма мероприятий по идеологической работе с трудовым коллективом на 2026/2027 учебный год</w:t>
      </w:r>
      <w:r w:rsidRPr="0065308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*</w:t>
      </w:r>
    </w:p>
    <w:p w14:paraId="38AA78FA" w14:textId="77777777" w:rsidR="008D0CB5" w:rsidRPr="00653086" w:rsidRDefault="008D0CB5" w:rsidP="008D0CB5">
      <w:pPr>
        <w:spacing w:after="0" w:line="259" w:lineRule="auto"/>
        <w:rPr>
          <w:rFonts w:ascii="Times New Roman" w:eastAsia="Calibri" w:hAnsi="Times New Roman" w:cs="Times New Roman"/>
          <w:b/>
        </w:rPr>
      </w:pPr>
    </w:p>
    <w:tbl>
      <w:tblPr>
        <w:tblStyle w:val="20"/>
        <w:tblW w:w="14967" w:type="dxa"/>
        <w:jc w:val="center"/>
        <w:tblLayout w:type="fixed"/>
        <w:tblLook w:val="04A0" w:firstRow="1" w:lastRow="0" w:firstColumn="1" w:lastColumn="0" w:noHBand="0" w:noVBand="1"/>
      </w:tblPr>
      <w:tblGrid>
        <w:gridCol w:w="2193"/>
        <w:gridCol w:w="2551"/>
        <w:gridCol w:w="17"/>
        <w:gridCol w:w="2535"/>
        <w:gridCol w:w="33"/>
        <w:gridCol w:w="3227"/>
        <w:gridCol w:w="70"/>
        <w:gridCol w:w="2135"/>
        <w:gridCol w:w="63"/>
        <w:gridCol w:w="2143"/>
      </w:tblGrid>
      <w:tr w:rsidR="008D0CB5" w:rsidRPr="00653086" w14:paraId="68B8D846" w14:textId="77777777" w:rsidTr="00D357D1">
        <w:trPr>
          <w:trHeight w:val="56"/>
          <w:jc w:val="center"/>
        </w:trPr>
        <w:tc>
          <w:tcPr>
            <w:tcW w:w="2193" w:type="dxa"/>
            <w:vMerge w:val="restart"/>
            <w:shd w:val="clear" w:color="auto" w:fill="D9D9D9"/>
            <w:vAlign w:val="center"/>
          </w:tcPr>
          <w:p w14:paraId="7EEFDDF1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Форма проведения мероприятий</w:t>
            </w:r>
          </w:p>
        </w:tc>
        <w:tc>
          <w:tcPr>
            <w:tcW w:w="12774" w:type="dxa"/>
            <w:gridSpan w:val="9"/>
            <w:shd w:val="clear" w:color="auto" w:fill="D9D9D9"/>
            <w:vAlign w:val="center"/>
          </w:tcPr>
          <w:p w14:paraId="53225F8F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Период проведения</w:t>
            </w:r>
          </w:p>
        </w:tc>
      </w:tr>
      <w:tr w:rsidR="008D0CB5" w:rsidRPr="00653086" w14:paraId="7DB2BC22" w14:textId="77777777" w:rsidTr="00D357D1">
        <w:trPr>
          <w:trHeight w:val="56"/>
          <w:jc w:val="center"/>
        </w:trPr>
        <w:tc>
          <w:tcPr>
            <w:tcW w:w="2193" w:type="dxa"/>
            <w:vMerge/>
            <w:shd w:val="clear" w:color="auto" w:fill="D9D9D9"/>
            <w:vAlign w:val="center"/>
          </w:tcPr>
          <w:p w14:paraId="164DE1C7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51" w:type="dxa"/>
            <w:shd w:val="clear" w:color="auto" w:fill="D9D9D9"/>
            <w:vAlign w:val="center"/>
          </w:tcPr>
          <w:p w14:paraId="44DB5BCB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сентябрь</w:t>
            </w:r>
          </w:p>
        </w:tc>
        <w:tc>
          <w:tcPr>
            <w:tcW w:w="2552" w:type="dxa"/>
            <w:gridSpan w:val="2"/>
            <w:shd w:val="clear" w:color="auto" w:fill="D9D9D9"/>
            <w:vAlign w:val="center"/>
          </w:tcPr>
          <w:p w14:paraId="2E5D660B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октябрь</w:t>
            </w:r>
          </w:p>
        </w:tc>
        <w:tc>
          <w:tcPr>
            <w:tcW w:w="3330" w:type="dxa"/>
            <w:gridSpan w:val="3"/>
            <w:shd w:val="clear" w:color="auto" w:fill="D9D9D9"/>
            <w:vAlign w:val="center"/>
          </w:tcPr>
          <w:p w14:paraId="50209208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ноябрь</w:t>
            </w:r>
          </w:p>
        </w:tc>
        <w:tc>
          <w:tcPr>
            <w:tcW w:w="2135" w:type="dxa"/>
            <w:shd w:val="clear" w:color="auto" w:fill="D9D9D9"/>
            <w:vAlign w:val="center"/>
          </w:tcPr>
          <w:p w14:paraId="0C8F152D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декабрь</w:t>
            </w:r>
          </w:p>
        </w:tc>
        <w:tc>
          <w:tcPr>
            <w:tcW w:w="2206" w:type="dxa"/>
            <w:gridSpan w:val="2"/>
            <w:shd w:val="clear" w:color="auto" w:fill="D9D9D9"/>
            <w:vAlign w:val="center"/>
          </w:tcPr>
          <w:p w14:paraId="682C11C6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январь</w:t>
            </w:r>
          </w:p>
        </w:tc>
      </w:tr>
      <w:tr w:rsidR="008D0CB5" w:rsidRPr="00653086" w14:paraId="1FA2382A" w14:textId="77777777" w:rsidTr="00D357D1">
        <w:trPr>
          <w:jc w:val="center"/>
        </w:trPr>
        <w:tc>
          <w:tcPr>
            <w:tcW w:w="2193" w:type="dxa"/>
          </w:tcPr>
          <w:p w14:paraId="4CE85112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В первом полугодии</w:t>
            </w:r>
          </w:p>
        </w:tc>
        <w:tc>
          <w:tcPr>
            <w:tcW w:w="12774" w:type="dxa"/>
            <w:gridSpan w:val="9"/>
          </w:tcPr>
          <w:p w14:paraId="077B0EF6" w14:textId="77777777" w:rsidR="008D0CB5" w:rsidRPr="00653086" w:rsidRDefault="008D0CB5" w:rsidP="00D357D1">
            <w:pPr>
              <w:widowControl w:val="0"/>
              <w:tabs>
                <w:tab w:val="left" w:pos="2603"/>
              </w:tabs>
              <w:spacing w:line="220" w:lineRule="exact"/>
              <w:jc w:val="both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53086">
              <w:rPr>
                <w:rFonts w:ascii="Times New Roman" w:eastAsia="Calibri" w:hAnsi="Times New Roman" w:cs="Times New Roman"/>
                <w:lang w:eastAsia="ru-RU" w:bidi="ru-RU"/>
              </w:rPr>
              <w:t>Мероприятия, приуроченные к Году белорусской женщины.</w:t>
            </w:r>
          </w:p>
          <w:p w14:paraId="16F9AAAB" w14:textId="77777777" w:rsidR="008D0CB5" w:rsidRPr="00653086" w:rsidRDefault="008D0CB5" w:rsidP="00D357D1">
            <w:pPr>
              <w:widowControl w:val="0"/>
              <w:tabs>
                <w:tab w:val="left" w:pos="2603"/>
              </w:tabs>
              <w:spacing w:line="22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653086">
              <w:rPr>
                <w:rFonts w:ascii="Times New Roman" w:eastAsia="Times New Roman" w:hAnsi="Times New Roman" w:cs="Times New Roman"/>
              </w:rPr>
              <w:t>Организация и проведение экскурсионных программ по историческим местам Беларуси, включая мемориальные комплексы, места боевой и партизанской славы, захоронений жертв геноцида белорусского народа, достопримечательности и святыни, а также в музеи Беларуси.</w:t>
            </w:r>
          </w:p>
          <w:p w14:paraId="0315178D" w14:textId="77777777" w:rsidR="008D0CB5" w:rsidRPr="00653086" w:rsidRDefault="008D0CB5" w:rsidP="00D357D1">
            <w:pPr>
              <w:widowControl w:val="0"/>
              <w:tabs>
                <w:tab w:val="left" w:pos="2603"/>
              </w:tabs>
              <w:spacing w:line="22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653086">
              <w:rPr>
                <w:rFonts w:ascii="Times New Roman" w:eastAsia="Times New Roman" w:hAnsi="Times New Roman" w:cs="Times New Roman"/>
              </w:rPr>
              <w:t>Организация в трудовом коллективе просмотра художественных и документальных фильмов с целью патриотического воспитания населения, сохранения исторической памяти.</w:t>
            </w:r>
          </w:p>
          <w:p w14:paraId="5B351CE4" w14:textId="77777777" w:rsidR="008D0CB5" w:rsidRPr="00653086" w:rsidRDefault="008D0CB5" w:rsidP="00D357D1">
            <w:pPr>
              <w:widowControl w:val="0"/>
              <w:tabs>
                <w:tab w:val="left" w:pos="2603"/>
              </w:tabs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53086">
              <w:rPr>
                <w:rFonts w:ascii="Times New Roman" w:eastAsia="Times New Roman" w:hAnsi="Times New Roman" w:cs="Times New Roman"/>
              </w:rPr>
              <w:t>Организация информирования трудового коллектива в рамках ЕДИ о Республиканском списке экстремистских материалов (ежеквартально).</w:t>
            </w:r>
          </w:p>
        </w:tc>
      </w:tr>
      <w:tr w:rsidR="008D0CB5" w:rsidRPr="00653086" w14:paraId="3DD0ADE2" w14:textId="77777777" w:rsidTr="00D357D1">
        <w:trPr>
          <w:jc w:val="center"/>
        </w:trPr>
        <w:tc>
          <w:tcPr>
            <w:tcW w:w="2193" w:type="dxa"/>
            <w:vMerge w:val="restart"/>
          </w:tcPr>
          <w:p w14:paraId="2D516BDD" w14:textId="77777777" w:rsidR="008D0CB5" w:rsidRPr="00653086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Единые дни информирования</w:t>
            </w:r>
          </w:p>
          <w:p w14:paraId="27A3D780" w14:textId="77777777" w:rsidR="008D0CB5" w:rsidRPr="00653086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(ежемесячно)</w:t>
            </w:r>
          </w:p>
          <w:p w14:paraId="538F17A6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51" w:type="dxa"/>
          </w:tcPr>
          <w:p w14:paraId="338B2674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День народного единства </w:t>
            </w:r>
          </w:p>
          <w:p w14:paraId="7C4F003C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(17 сентября)</w:t>
            </w:r>
          </w:p>
        </w:tc>
        <w:tc>
          <w:tcPr>
            <w:tcW w:w="2552" w:type="dxa"/>
            <w:gridSpan w:val="2"/>
          </w:tcPr>
          <w:p w14:paraId="7DC904AA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–</w:t>
            </w:r>
          </w:p>
        </w:tc>
        <w:tc>
          <w:tcPr>
            <w:tcW w:w="3330" w:type="dxa"/>
            <w:gridSpan w:val="3"/>
          </w:tcPr>
          <w:p w14:paraId="23C4EC2A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День Октябрьской революции </w:t>
            </w:r>
          </w:p>
          <w:p w14:paraId="54A4CB38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(7 ноября)</w:t>
            </w:r>
          </w:p>
        </w:tc>
        <w:tc>
          <w:tcPr>
            <w:tcW w:w="2135" w:type="dxa"/>
          </w:tcPr>
          <w:p w14:paraId="5114F384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–</w:t>
            </w:r>
          </w:p>
        </w:tc>
        <w:tc>
          <w:tcPr>
            <w:tcW w:w="2206" w:type="dxa"/>
            <w:gridSpan w:val="2"/>
          </w:tcPr>
          <w:p w14:paraId="2BCEF66E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–</w:t>
            </w:r>
          </w:p>
        </w:tc>
      </w:tr>
      <w:tr w:rsidR="008D0CB5" w:rsidRPr="00653086" w14:paraId="1C8C1DEA" w14:textId="77777777" w:rsidTr="00D357D1">
        <w:trPr>
          <w:trHeight w:val="233"/>
          <w:jc w:val="center"/>
        </w:trPr>
        <w:tc>
          <w:tcPr>
            <w:tcW w:w="2193" w:type="dxa"/>
            <w:vMerge/>
          </w:tcPr>
          <w:p w14:paraId="09AB7B5D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774" w:type="dxa"/>
            <w:gridSpan w:val="9"/>
          </w:tcPr>
          <w:p w14:paraId="12A86479" w14:textId="77777777" w:rsidR="008D0CB5" w:rsidRPr="008D0CB5" w:rsidRDefault="0054044B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hyperlink r:id="rId25" w:history="1">
              <w:r w:rsidR="008D0CB5" w:rsidRPr="008D0CB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https://www.pac.by/press-center/edinyy-den-informirovaniya/</w:t>
              </w:r>
            </w:hyperlink>
          </w:p>
          <w:p w14:paraId="61232695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8D0CB5" w:rsidRPr="00653086" w14:paraId="03FACD71" w14:textId="77777777" w:rsidTr="00D357D1">
        <w:trPr>
          <w:jc w:val="center"/>
        </w:trPr>
        <w:tc>
          <w:tcPr>
            <w:tcW w:w="2193" w:type="dxa"/>
          </w:tcPr>
          <w:p w14:paraId="4664502E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Тематические встречи руководства с коллективом работников</w:t>
            </w:r>
          </w:p>
        </w:tc>
        <w:tc>
          <w:tcPr>
            <w:tcW w:w="2551" w:type="dxa"/>
          </w:tcPr>
          <w:p w14:paraId="1164DB11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День народного единства </w:t>
            </w:r>
          </w:p>
          <w:p w14:paraId="6534D34C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(17 сентября)</w:t>
            </w:r>
          </w:p>
        </w:tc>
        <w:tc>
          <w:tcPr>
            <w:tcW w:w="2552" w:type="dxa"/>
            <w:gridSpan w:val="2"/>
          </w:tcPr>
          <w:p w14:paraId="369AE653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День учителя </w:t>
            </w:r>
          </w:p>
          <w:p w14:paraId="6F82BE37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</w:p>
          <w:p w14:paraId="05C82970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Обсуждение вопросов семейного воспитания</w:t>
            </w:r>
          </w:p>
        </w:tc>
        <w:tc>
          <w:tcPr>
            <w:tcW w:w="3330" w:type="dxa"/>
            <w:gridSpan w:val="3"/>
          </w:tcPr>
          <w:p w14:paraId="6AEA5F10" w14:textId="77777777" w:rsidR="008D0CB5" w:rsidRPr="00653086" w:rsidRDefault="008D0CB5" w:rsidP="00D357D1">
            <w:pPr>
              <w:jc w:val="center"/>
              <w:rPr>
                <w:rFonts w:ascii="Calibri" w:eastAsia="Calibri" w:hAnsi="Calibri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Информационная безопасность</w:t>
            </w:r>
          </w:p>
        </w:tc>
        <w:tc>
          <w:tcPr>
            <w:tcW w:w="2135" w:type="dxa"/>
          </w:tcPr>
          <w:p w14:paraId="3C4DDD8D" w14:textId="77777777" w:rsidR="008D0CB5" w:rsidRPr="00653086" w:rsidRDefault="008D0CB5" w:rsidP="00D357D1">
            <w:pPr>
              <w:widowControl w:val="0"/>
              <w:tabs>
                <w:tab w:val="left" w:pos="2603"/>
              </w:tabs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53086">
              <w:rPr>
                <w:rFonts w:ascii="Times New Roman" w:eastAsia="Calibri" w:hAnsi="Times New Roman" w:cs="Times New Roman"/>
                <w:lang w:eastAsia="ru-RU" w:bidi="ru-RU"/>
              </w:rPr>
              <w:t>Подводим итоги Года белорусской женщины</w:t>
            </w:r>
          </w:p>
          <w:p w14:paraId="12394411" w14:textId="77777777" w:rsidR="008D0CB5" w:rsidRPr="00653086" w:rsidRDefault="008D0CB5" w:rsidP="00D357D1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206" w:type="dxa"/>
            <w:gridSpan w:val="2"/>
          </w:tcPr>
          <w:p w14:paraId="39F4EB7C" w14:textId="77777777" w:rsidR="008D0CB5" w:rsidRPr="00653086" w:rsidRDefault="008D0CB5" w:rsidP="00D357D1">
            <w:pPr>
              <w:jc w:val="center"/>
              <w:rPr>
                <w:rFonts w:ascii="Calibri" w:eastAsia="Calibri" w:hAnsi="Calibri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Новый год – Новые задачи</w:t>
            </w:r>
          </w:p>
        </w:tc>
      </w:tr>
      <w:tr w:rsidR="008D0CB5" w:rsidRPr="00653086" w14:paraId="1D2E107E" w14:textId="77777777" w:rsidTr="00D357D1">
        <w:trPr>
          <w:jc w:val="center"/>
        </w:trPr>
        <w:tc>
          <w:tcPr>
            <w:tcW w:w="2193" w:type="dxa"/>
          </w:tcPr>
          <w:p w14:paraId="47A80FEA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Декады (недели)</w:t>
            </w:r>
          </w:p>
        </w:tc>
        <w:tc>
          <w:tcPr>
            <w:tcW w:w="2551" w:type="dxa"/>
          </w:tcPr>
          <w:p w14:paraId="15774FC3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53086">
              <w:rPr>
                <w:rFonts w:ascii="Times New Roman" w:eastAsia="Calibri" w:hAnsi="Times New Roman" w:cs="Times New Roman"/>
              </w:rPr>
              <w:t>–</w:t>
            </w:r>
          </w:p>
        </w:tc>
        <w:tc>
          <w:tcPr>
            <w:tcW w:w="2552" w:type="dxa"/>
            <w:gridSpan w:val="2"/>
          </w:tcPr>
          <w:p w14:paraId="1D3BB7D2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Неделя родительской любви (14–21 октября)</w:t>
            </w:r>
          </w:p>
        </w:tc>
        <w:tc>
          <w:tcPr>
            <w:tcW w:w="3330" w:type="dxa"/>
            <w:gridSpan w:val="3"/>
          </w:tcPr>
          <w:p w14:paraId="1707ADD0" w14:textId="77777777" w:rsidR="008D0CB5" w:rsidRPr="00653086" w:rsidRDefault="008D0CB5" w:rsidP="00D357D1">
            <w:pPr>
              <w:jc w:val="center"/>
              <w:rPr>
                <w:rFonts w:ascii="Calibri" w:eastAsia="Calibri" w:hAnsi="Calibri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Неделя толерантности</w:t>
            </w:r>
          </w:p>
        </w:tc>
        <w:tc>
          <w:tcPr>
            <w:tcW w:w="2135" w:type="dxa"/>
          </w:tcPr>
          <w:p w14:paraId="1CA3B2B9" w14:textId="77777777" w:rsidR="008D0CB5" w:rsidRPr="00653086" w:rsidRDefault="008D0CB5" w:rsidP="00D357D1">
            <w:pPr>
              <w:jc w:val="center"/>
              <w:rPr>
                <w:rFonts w:ascii="Calibri" w:eastAsia="Calibri" w:hAnsi="Calibri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–</w:t>
            </w:r>
          </w:p>
        </w:tc>
        <w:tc>
          <w:tcPr>
            <w:tcW w:w="2206" w:type="dxa"/>
            <w:gridSpan w:val="2"/>
          </w:tcPr>
          <w:p w14:paraId="4F0C127C" w14:textId="77777777" w:rsidR="008D0CB5" w:rsidRPr="00653086" w:rsidRDefault="008D0CB5" w:rsidP="00D357D1">
            <w:pPr>
              <w:jc w:val="center"/>
              <w:rPr>
                <w:rFonts w:ascii="Calibri" w:eastAsia="Calibri" w:hAnsi="Calibri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–</w:t>
            </w:r>
          </w:p>
        </w:tc>
      </w:tr>
      <w:tr w:rsidR="008D0CB5" w:rsidRPr="00653086" w14:paraId="3F129FFC" w14:textId="77777777" w:rsidTr="00D357D1">
        <w:trPr>
          <w:trHeight w:val="978"/>
          <w:jc w:val="center"/>
        </w:trPr>
        <w:tc>
          <w:tcPr>
            <w:tcW w:w="2193" w:type="dxa"/>
          </w:tcPr>
          <w:p w14:paraId="0B3B6567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Акции</w:t>
            </w:r>
          </w:p>
        </w:tc>
        <w:tc>
          <w:tcPr>
            <w:tcW w:w="2551" w:type="dxa"/>
          </w:tcPr>
          <w:p w14:paraId="00ADD9AB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–</w:t>
            </w:r>
          </w:p>
        </w:tc>
        <w:tc>
          <w:tcPr>
            <w:tcW w:w="2552" w:type="dxa"/>
            <w:gridSpan w:val="2"/>
          </w:tcPr>
          <w:p w14:paraId="28841FE8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3086">
              <w:rPr>
                <w:rFonts w:ascii="Times New Roman" w:eastAsia="Times New Roman" w:hAnsi="Times New Roman" w:cs="Times New Roman"/>
                <w:lang w:eastAsia="ru-RU"/>
              </w:rPr>
              <w:t xml:space="preserve">Ко Дню матери </w:t>
            </w:r>
          </w:p>
          <w:p w14:paraId="6FC8D641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3086">
              <w:rPr>
                <w:rFonts w:ascii="Times New Roman" w:eastAsia="Times New Roman" w:hAnsi="Times New Roman" w:cs="Times New Roman"/>
                <w:lang w:eastAsia="ru-RU"/>
              </w:rPr>
              <w:t>(14 октября).</w:t>
            </w:r>
          </w:p>
          <w:p w14:paraId="06D07231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3086">
              <w:rPr>
                <w:rFonts w:ascii="Times New Roman" w:eastAsia="Times New Roman" w:hAnsi="Times New Roman" w:cs="Times New Roman"/>
                <w:lang w:eastAsia="ru-RU"/>
              </w:rPr>
              <w:t xml:space="preserve">Ко Дню отца </w:t>
            </w:r>
          </w:p>
          <w:p w14:paraId="05B97355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3086">
              <w:rPr>
                <w:rFonts w:ascii="Times New Roman" w:eastAsia="Times New Roman" w:hAnsi="Times New Roman" w:cs="Times New Roman"/>
                <w:lang w:eastAsia="ru-RU"/>
              </w:rPr>
              <w:t>(21 октября)</w:t>
            </w:r>
          </w:p>
        </w:tc>
        <w:tc>
          <w:tcPr>
            <w:tcW w:w="3330" w:type="dxa"/>
            <w:gridSpan w:val="3"/>
          </w:tcPr>
          <w:p w14:paraId="368A39D4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–</w:t>
            </w:r>
          </w:p>
        </w:tc>
        <w:tc>
          <w:tcPr>
            <w:tcW w:w="2135" w:type="dxa"/>
          </w:tcPr>
          <w:p w14:paraId="6FD94B76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Республиканская благотворительная акция «Наши дети»</w:t>
            </w:r>
          </w:p>
          <w:p w14:paraId="7E30D8B6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06" w:type="dxa"/>
            <w:gridSpan w:val="2"/>
          </w:tcPr>
          <w:p w14:paraId="32F6BF38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Республиканская новогодняя благотворительная акция «От всей души»</w:t>
            </w:r>
          </w:p>
        </w:tc>
      </w:tr>
      <w:tr w:rsidR="008D0CB5" w:rsidRPr="00653086" w14:paraId="786F1645" w14:textId="77777777" w:rsidTr="00D357D1">
        <w:trPr>
          <w:trHeight w:val="56"/>
          <w:jc w:val="center"/>
        </w:trPr>
        <w:tc>
          <w:tcPr>
            <w:tcW w:w="2193" w:type="dxa"/>
            <w:vMerge w:val="restart"/>
            <w:shd w:val="clear" w:color="auto" w:fill="D9D9D9"/>
          </w:tcPr>
          <w:p w14:paraId="48905BD1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Форма проведения мероприятий</w:t>
            </w:r>
          </w:p>
        </w:tc>
        <w:tc>
          <w:tcPr>
            <w:tcW w:w="12774" w:type="dxa"/>
            <w:gridSpan w:val="9"/>
            <w:shd w:val="clear" w:color="auto" w:fill="D9D9D9"/>
          </w:tcPr>
          <w:p w14:paraId="651F2F86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Период проведения</w:t>
            </w:r>
          </w:p>
        </w:tc>
      </w:tr>
      <w:tr w:rsidR="008D0CB5" w:rsidRPr="00653086" w14:paraId="7AA620CF" w14:textId="77777777" w:rsidTr="00D357D1">
        <w:trPr>
          <w:trHeight w:val="56"/>
          <w:jc w:val="center"/>
        </w:trPr>
        <w:tc>
          <w:tcPr>
            <w:tcW w:w="2193" w:type="dxa"/>
            <w:vMerge/>
            <w:shd w:val="clear" w:color="auto" w:fill="D9D9D9"/>
          </w:tcPr>
          <w:p w14:paraId="58B6592A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51" w:type="dxa"/>
            <w:shd w:val="clear" w:color="auto" w:fill="D9D9D9"/>
          </w:tcPr>
          <w:p w14:paraId="66878316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февраль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77BCD33B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март</w:t>
            </w:r>
          </w:p>
        </w:tc>
        <w:tc>
          <w:tcPr>
            <w:tcW w:w="3330" w:type="dxa"/>
            <w:gridSpan w:val="3"/>
            <w:shd w:val="clear" w:color="auto" w:fill="D9D9D9"/>
          </w:tcPr>
          <w:p w14:paraId="22008262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апрель</w:t>
            </w:r>
          </w:p>
        </w:tc>
        <w:tc>
          <w:tcPr>
            <w:tcW w:w="2135" w:type="dxa"/>
            <w:shd w:val="clear" w:color="auto" w:fill="D9D9D9"/>
          </w:tcPr>
          <w:p w14:paraId="0896BE80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май</w:t>
            </w:r>
          </w:p>
        </w:tc>
        <w:tc>
          <w:tcPr>
            <w:tcW w:w="2206" w:type="dxa"/>
            <w:gridSpan w:val="2"/>
            <w:shd w:val="clear" w:color="auto" w:fill="D9D9D9"/>
          </w:tcPr>
          <w:p w14:paraId="1A16E043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Июнь-июль</w:t>
            </w:r>
          </w:p>
        </w:tc>
      </w:tr>
      <w:tr w:rsidR="008D0CB5" w:rsidRPr="00653086" w14:paraId="705A7692" w14:textId="77777777" w:rsidTr="00D357D1">
        <w:trPr>
          <w:trHeight w:val="978"/>
          <w:jc w:val="center"/>
        </w:trPr>
        <w:tc>
          <w:tcPr>
            <w:tcW w:w="2193" w:type="dxa"/>
            <w:shd w:val="clear" w:color="auto" w:fill="auto"/>
          </w:tcPr>
          <w:p w14:paraId="5245A76C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Во втором полугодии</w:t>
            </w:r>
          </w:p>
        </w:tc>
        <w:tc>
          <w:tcPr>
            <w:tcW w:w="12774" w:type="dxa"/>
            <w:gridSpan w:val="9"/>
            <w:shd w:val="clear" w:color="auto" w:fill="auto"/>
          </w:tcPr>
          <w:p w14:paraId="5534CEBF" w14:textId="77777777" w:rsidR="008D0CB5" w:rsidRPr="00653086" w:rsidRDefault="008D0CB5" w:rsidP="00D357D1">
            <w:pPr>
              <w:widowControl w:val="0"/>
              <w:tabs>
                <w:tab w:val="left" w:pos="2603"/>
              </w:tabs>
              <w:spacing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53086">
              <w:rPr>
                <w:rFonts w:ascii="Times New Roman" w:eastAsia="Times New Roman" w:hAnsi="Times New Roman" w:cs="Times New Roman"/>
                <w:lang w:eastAsia="ru-RU"/>
              </w:rPr>
              <w:t>Проведение мероприятий (торжественные собрания, концерты, выставки и др.), посвященных государственным праздникам, праздничным дням и памятным датам в Республике Беларусь.</w:t>
            </w:r>
          </w:p>
          <w:p w14:paraId="65EC6088" w14:textId="77777777" w:rsidR="008D0CB5" w:rsidRPr="00653086" w:rsidRDefault="008D0CB5" w:rsidP="00D357D1">
            <w:pPr>
              <w:shd w:val="clear" w:color="auto" w:fill="FFFFFF"/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653086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экскурсионных программ по историческим местам Беларуси, включая мемориальные комплексы, места боевой и партизанской̆ славы, достопримечательностям и святыням Беларуси, в музеи Беларуси.</w:t>
            </w:r>
          </w:p>
          <w:p w14:paraId="384037DE" w14:textId="77777777" w:rsidR="008D0CB5" w:rsidRPr="00653086" w:rsidRDefault="008D0CB5" w:rsidP="00D357D1">
            <w:pPr>
              <w:widowControl w:val="0"/>
              <w:tabs>
                <w:tab w:val="left" w:pos="2603"/>
              </w:tabs>
              <w:spacing w:line="22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653086">
              <w:rPr>
                <w:rFonts w:ascii="Times New Roman" w:eastAsia="Times New Roman" w:hAnsi="Times New Roman" w:cs="Times New Roman"/>
              </w:rPr>
              <w:t>Организация в трудовом коллективе просмотра художественных и документальных фильмов с целью патриотического воспитания населения, сохранения исторической памяти.</w:t>
            </w:r>
          </w:p>
          <w:p w14:paraId="12AC2029" w14:textId="77777777" w:rsidR="008D0CB5" w:rsidRPr="00653086" w:rsidRDefault="008D0CB5" w:rsidP="00D357D1">
            <w:pPr>
              <w:widowControl w:val="0"/>
              <w:tabs>
                <w:tab w:val="left" w:pos="2603"/>
              </w:tabs>
              <w:spacing w:line="220" w:lineRule="exact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653086">
              <w:rPr>
                <w:rFonts w:ascii="Times New Roman" w:eastAsia="Calibri" w:hAnsi="Times New Roman" w:cs="Times New Roman"/>
                <w:bCs/>
              </w:rPr>
              <w:t>Организация информирования трудового коллектива в рамках ЕДИ о Республиканском списке экстремистских материалов (ежеквартально).</w:t>
            </w:r>
          </w:p>
        </w:tc>
      </w:tr>
      <w:tr w:rsidR="008D0CB5" w:rsidRPr="00653086" w14:paraId="2177702F" w14:textId="77777777" w:rsidTr="00D357D1">
        <w:trPr>
          <w:trHeight w:val="668"/>
          <w:jc w:val="center"/>
        </w:trPr>
        <w:tc>
          <w:tcPr>
            <w:tcW w:w="2193" w:type="dxa"/>
            <w:shd w:val="clear" w:color="auto" w:fill="auto"/>
          </w:tcPr>
          <w:p w14:paraId="5983A949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lastRenderedPageBreak/>
              <w:t>Единые дни информирования (ежемесячно)</w:t>
            </w:r>
          </w:p>
        </w:tc>
        <w:tc>
          <w:tcPr>
            <w:tcW w:w="12774" w:type="dxa"/>
            <w:gridSpan w:val="9"/>
            <w:shd w:val="clear" w:color="auto" w:fill="auto"/>
          </w:tcPr>
          <w:p w14:paraId="2B02453D" w14:textId="77777777" w:rsidR="008D0CB5" w:rsidRPr="008D0CB5" w:rsidRDefault="0054044B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hyperlink r:id="rId26" w:history="1">
              <w:r w:rsidR="008D0CB5" w:rsidRPr="008D0CB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https://www.pac.by/press-center/edinyy-den-informirovaniya/</w:t>
              </w:r>
            </w:hyperlink>
          </w:p>
          <w:p w14:paraId="11270855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D0CB5" w:rsidRPr="00653086" w14:paraId="2657FA8A" w14:textId="77777777" w:rsidTr="00D357D1">
        <w:trPr>
          <w:trHeight w:val="978"/>
          <w:jc w:val="center"/>
        </w:trPr>
        <w:tc>
          <w:tcPr>
            <w:tcW w:w="2193" w:type="dxa"/>
            <w:shd w:val="clear" w:color="auto" w:fill="auto"/>
          </w:tcPr>
          <w:p w14:paraId="7E17839A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Тематические встречи руководства с коллективом работников</w:t>
            </w:r>
          </w:p>
        </w:tc>
        <w:tc>
          <w:tcPr>
            <w:tcW w:w="2568" w:type="dxa"/>
            <w:gridSpan w:val="2"/>
            <w:shd w:val="clear" w:color="auto" w:fill="auto"/>
          </w:tcPr>
          <w:p w14:paraId="6720A48D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53086">
              <w:rPr>
                <w:rFonts w:ascii="Times New Roman" w:eastAsia="Calibri" w:hAnsi="Times New Roman" w:cs="Times New Roman"/>
                <w:bCs/>
              </w:rPr>
              <w:t>День памяти воинов-</w:t>
            </w:r>
          </w:p>
          <w:p w14:paraId="6A55ADEE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53086">
              <w:rPr>
                <w:rFonts w:ascii="Times New Roman" w:eastAsia="Calibri" w:hAnsi="Times New Roman" w:cs="Times New Roman"/>
                <w:bCs/>
              </w:rPr>
              <w:t>интернационалистов</w:t>
            </w:r>
          </w:p>
          <w:p w14:paraId="73FE7533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53086">
              <w:rPr>
                <w:rFonts w:ascii="Times New Roman" w:eastAsia="Calibri" w:hAnsi="Times New Roman" w:cs="Times New Roman"/>
                <w:bCs/>
              </w:rPr>
              <w:t>(15 февраля).</w:t>
            </w:r>
          </w:p>
          <w:p w14:paraId="03E31B65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53086">
              <w:rPr>
                <w:rFonts w:ascii="Times New Roman" w:eastAsia="Calibri" w:hAnsi="Times New Roman" w:cs="Times New Roman"/>
                <w:bCs/>
              </w:rPr>
              <w:t>День защитников</w:t>
            </w:r>
          </w:p>
          <w:p w14:paraId="3A9E9A87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53086">
              <w:rPr>
                <w:rFonts w:ascii="Times New Roman" w:eastAsia="Calibri" w:hAnsi="Times New Roman" w:cs="Times New Roman"/>
                <w:bCs/>
              </w:rPr>
              <w:t>Отечества и</w:t>
            </w:r>
          </w:p>
          <w:p w14:paraId="719B06A8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53086">
              <w:rPr>
                <w:rFonts w:ascii="Times New Roman" w:eastAsia="Calibri" w:hAnsi="Times New Roman" w:cs="Times New Roman"/>
                <w:bCs/>
              </w:rPr>
              <w:t>Вооруженных Сил</w:t>
            </w:r>
          </w:p>
          <w:p w14:paraId="635B3E29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53086">
              <w:rPr>
                <w:rFonts w:ascii="Times New Roman" w:eastAsia="Calibri" w:hAnsi="Times New Roman" w:cs="Times New Roman"/>
                <w:bCs/>
              </w:rPr>
              <w:t>Республики Беларусь</w:t>
            </w:r>
          </w:p>
          <w:p w14:paraId="3E6C90B9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53086">
              <w:rPr>
                <w:rFonts w:ascii="Times New Roman" w:eastAsia="Calibri" w:hAnsi="Times New Roman" w:cs="Times New Roman"/>
                <w:bCs/>
              </w:rPr>
              <w:t>(23 февраля)</w:t>
            </w:r>
          </w:p>
        </w:tc>
        <w:tc>
          <w:tcPr>
            <w:tcW w:w="2568" w:type="dxa"/>
            <w:gridSpan w:val="2"/>
            <w:shd w:val="clear" w:color="auto" w:fill="auto"/>
          </w:tcPr>
          <w:p w14:paraId="65F8DD46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День Конституции </w:t>
            </w:r>
          </w:p>
          <w:p w14:paraId="174DBEFE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(15 марта).</w:t>
            </w:r>
          </w:p>
          <w:p w14:paraId="1CA4D3B8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84-я годовщина трагедии в Хатыни </w:t>
            </w:r>
          </w:p>
          <w:p w14:paraId="7A5AEB38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(22 марта)</w:t>
            </w:r>
          </w:p>
          <w:p w14:paraId="0CFEB816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27" w:type="dxa"/>
            <w:shd w:val="clear" w:color="auto" w:fill="auto"/>
          </w:tcPr>
          <w:p w14:paraId="22E8D778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День единения народов Беларуси и России </w:t>
            </w:r>
          </w:p>
          <w:p w14:paraId="599EE844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(2 апреля)</w:t>
            </w:r>
          </w:p>
          <w:p w14:paraId="40415218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24F730F2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День труда </w:t>
            </w:r>
          </w:p>
          <w:p w14:paraId="3A1D7FAB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(1 мая).</w:t>
            </w:r>
          </w:p>
          <w:p w14:paraId="18B78F1A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День Победы советского народа в Великой Отечественной войне (9 мая).</w:t>
            </w:r>
          </w:p>
          <w:p w14:paraId="54F992F7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День Государственного флага, Государственного герба и Государственного гимна Республики Беларусь (второе воскресенье мая).</w:t>
            </w:r>
          </w:p>
          <w:p w14:paraId="0587E241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День семьи </w:t>
            </w:r>
          </w:p>
          <w:p w14:paraId="48FF86E5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</w:rPr>
              <w:t>(15 мая)</w:t>
            </w:r>
          </w:p>
        </w:tc>
        <w:tc>
          <w:tcPr>
            <w:tcW w:w="2143" w:type="dxa"/>
            <w:shd w:val="clear" w:color="auto" w:fill="auto"/>
          </w:tcPr>
          <w:p w14:paraId="0DE6CA46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День всенародной памяти жертв Великой Отечественной войны и геноцида белорусского народа </w:t>
            </w:r>
          </w:p>
          <w:p w14:paraId="69EA930E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(22 июня).</w:t>
            </w:r>
          </w:p>
          <w:p w14:paraId="67185FB1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День Независимости Республики Беларусь </w:t>
            </w:r>
          </w:p>
          <w:p w14:paraId="2D1C00D0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</w:rPr>
              <w:t>(3 июля)</w:t>
            </w:r>
          </w:p>
        </w:tc>
      </w:tr>
      <w:tr w:rsidR="008D0CB5" w:rsidRPr="00653086" w14:paraId="5E44F0A6" w14:textId="77777777" w:rsidTr="00D357D1">
        <w:trPr>
          <w:trHeight w:val="978"/>
          <w:jc w:val="center"/>
        </w:trPr>
        <w:tc>
          <w:tcPr>
            <w:tcW w:w="2193" w:type="dxa"/>
            <w:shd w:val="clear" w:color="auto" w:fill="auto"/>
          </w:tcPr>
          <w:p w14:paraId="183344D8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Декады (недели)</w:t>
            </w:r>
          </w:p>
        </w:tc>
        <w:tc>
          <w:tcPr>
            <w:tcW w:w="2568" w:type="dxa"/>
            <w:gridSpan w:val="2"/>
            <w:shd w:val="clear" w:color="auto" w:fill="auto"/>
          </w:tcPr>
          <w:p w14:paraId="01E4DB9A" w14:textId="77777777" w:rsidR="008D0CB5" w:rsidRPr="00653086" w:rsidRDefault="008D0CB5" w:rsidP="00D357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Декада мужества, посвященная</w:t>
            </w:r>
          </w:p>
          <w:p w14:paraId="43C96136" w14:textId="77777777" w:rsidR="008D0CB5" w:rsidRPr="00653086" w:rsidRDefault="008D0CB5" w:rsidP="00D357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Дню памяти воинов-интернационалистов </w:t>
            </w:r>
          </w:p>
          <w:p w14:paraId="1FA32C4A" w14:textId="77777777" w:rsidR="008D0CB5" w:rsidRPr="00653086" w:rsidRDefault="008D0CB5" w:rsidP="00D357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(15 февраля) </w:t>
            </w:r>
          </w:p>
          <w:p w14:paraId="51E6CAEE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68" w:type="dxa"/>
            <w:gridSpan w:val="2"/>
            <w:shd w:val="clear" w:color="auto" w:fill="auto"/>
          </w:tcPr>
          <w:p w14:paraId="1E03E135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–</w:t>
            </w:r>
          </w:p>
        </w:tc>
        <w:tc>
          <w:tcPr>
            <w:tcW w:w="3227" w:type="dxa"/>
            <w:shd w:val="clear" w:color="auto" w:fill="auto"/>
          </w:tcPr>
          <w:p w14:paraId="15E37271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–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51AA17C4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Декада</w:t>
            </w:r>
          </w:p>
          <w:p w14:paraId="055E9552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</w:rPr>
              <w:t>кибербезопасности</w:t>
            </w:r>
          </w:p>
        </w:tc>
        <w:tc>
          <w:tcPr>
            <w:tcW w:w="2143" w:type="dxa"/>
            <w:shd w:val="clear" w:color="auto" w:fill="auto"/>
          </w:tcPr>
          <w:p w14:paraId="18931979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lang w:eastAsia="ru-RU" w:bidi="ru-RU"/>
              </w:rPr>
              <w:t>Декада общественно-значимых дел ко Дню Независимости Республики Беларусь «Храним прошлое, ценим настоящее. Строим будущее!»</w:t>
            </w:r>
          </w:p>
        </w:tc>
      </w:tr>
      <w:tr w:rsidR="008D0CB5" w:rsidRPr="00653086" w14:paraId="3CD9D739" w14:textId="77777777" w:rsidTr="00D357D1">
        <w:trPr>
          <w:trHeight w:val="907"/>
          <w:jc w:val="center"/>
        </w:trPr>
        <w:tc>
          <w:tcPr>
            <w:tcW w:w="2193" w:type="dxa"/>
            <w:shd w:val="clear" w:color="auto" w:fill="auto"/>
          </w:tcPr>
          <w:p w14:paraId="15D10B44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  <w:b/>
              </w:rPr>
              <w:t>Акции</w:t>
            </w:r>
          </w:p>
        </w:tc>
        <w:tc>
          <w:tcPr>
            <w:tcW w:w="2568" w:type="dxa"/>
            <w:gridSpan w:val="2"/>
            <w:shd w:val="clear" w:color="auto" w:fill="auto"/>
          </w:tcPr>
          <w:p w14:paraId="0FA9E5F4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 xml:space="preserve">День защитника Отечества </w:t>
            </w:r>
            <w:r w:rsidRPr="00653086">
              <w:rPr>
                <w:rFonts w:ascii="Times New Roman" w:eastAsia="Calibri" w:hAnsi="Times New Roman" w:cs="Times New Roman"/>
              </w:rPr>
              <w:br/>
              <w:t>(23 февраля)</w:t>
            </w:r>
          </w:p>
          <w:p w14:paraId="03E7889A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</w:p>
          <w:p w14:paraId="64702FF2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68" w:type="dxa"/>
            <w:gridSpan w:val="2"/>
            <w:shd w:val="clear" w:color="auto" w:fill="auto"/>
          </w:tcPr>
          <w:p w14:paraId="3EEC3300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День женщин</w:t>
            </w:r>
          </w:p>
          <w:p w14:paraId="066D69E9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(8 марта).</w:t>
            </w:r>
          </w:p>
          <w:p w14:paraId="2E84BA21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strike/>
              </w:rPr>
            </w:pPr>
          </w:p>
          <w:p w14:paraId="34E55D74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27" w:type="dxa"/>
            <w:shd w:val="clear" w:color="auto" w:fill="auto"/>
          </w:tcPr>
          <w:p w14:paraId="5E3F0055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3086">
              <w:rPr>
                <w:rFonts w:ascii="Times New Roman" w:eastAsia="Calibri" w:hAnsi="Times New Roman" w:cs="Times New Roman"/>
              </w:rPr>
              <w:t>Организация, проведение и участие в республиканском субботнике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31FCAAE0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Республиканская акция «Беларусь помнит»</w:t>
            </w:r>
          </w:p>
          <w:p w14:paraId="45341FBA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</w:p>
          <w:p w14:paraId="7BB1FFED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Республиканская</w:t>
            </w:r>
          </w:p>
          <w:p w14:paraId="76B433BC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профилактическая</w:t>
            </w:r>
          </w:p>
          <w:p w14:paraId="7A31B140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акция «Дом без</w:t>
            </w:r>
          </w:p>
          <w:p w14:paraId="5F69CB20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насилия»</w:t>
            </w:r>
          </w:p>
          <w:p w14:paraId="78A27399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3" w:type="dxa"/>
            <w:shd w:val="clear" w:color="auto" w:fill="auto"/>
          </w:tcPr>
          <w:p w14:paraId="0B39A0C8" w14:textId="77777777" w:rsidR="008D0CB5" w:rsidRPr="00653086" w:rsidRDefault="008D0CB5" w:rsidP="00D357D1">
            <w:pPr>
              <w:spacing w:line="22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653086">
              <w:rPr>
                <w:rFonts w:ascii="Times New Roman" w:eastAsia="Calibri" w:hAnsi="Times New Roman" w:cs="Times New Roman"/>
              </w:rPr>
              <w:t>Республиканская акция «Споем гимн вместе»</w:t>
            </w:r>
          </w:p>
        </w:tc>
      </w:tr>
    </w:tbl>
    <w:p w14:paraId="0C2272E3" w14:textId="77777777" w:rsidR="008D0CB5" w:rsidRPr="00653086" w:rsidRDefault="008D0CB5" w:rsidP="008D0CB5">
      <w:pPr>
        <w:spacing w:after="0" w:line="259" w:lineRule="auto"/>
        <w:rPr>
          <w:rFonts w:ascii="Calibri" w:eastAsia="Calibri" w:hAnsi="Calibri" w:cs="Times New Roman"/>
        </w:rPr>
      </w:pPr>
      <w:r w:rsidRPr="00653086">
        <w:rPr>
          <w:rFonts w:ascii="Times New Roman" w:eastAsia="Calibri" w:hAnsi="Times New Roman" w:cs="Times New Roman"/>
        </w:rPr>
        <w:t>*</w:t>
      </w:r>
      <w:r w:rsidRPr="00653086">
        <w:rPr>
          <w:rFonts w:ascii="Times New Roman" w:eastAsia="Calibri" w:hAnsi="Times New Roman" w:cs="Times New Roman"/>
          <w:i/>
          <w:sz w:val="20"/>
          <w:szCs w:val="28"/>
        </w:rPr>
        <w:t xml:space="preserve"> Учреждение образования в каникулярный период работает согласно утвержденному плану </w:t>
      </w:r>
    </w:p>
    <w:p w14:paraId="387240BD" w14:textId="77777777" w:rsidR="008D0CB5" w:rsidRDefault="008D0CB5" w:rsidP="006D3C73">
      <w:pPr>
        <w:spacing w:after="0" w:line="240" w:lineRule="auto"/>
        <w:ind w:firstLine="680"/>
        <w:jc w:val="both"/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</w:pPr>
    </w:p>
    <w:p w14:paraId="69E39A8C" w14:textId="7F6518F4" w:rsidR="008D0CB5" w:rsidRDefault="008D0CB5" w:rsidP="008D0CB5">
      <w:pPr>
        <w:spacing w:after="0" w:line="240" w:lineRule="exact"/>
        <w:jc w:val="right"/>
        <w:rPr>
          <w:rFonts w:ascii="Times New Roman" w:eastAsia="Calibri" w:hAnsi="Times New Roman" w:cs="Times New Roman"/>
          <w:b/>
          <w:color w:val="000000"/>
          <w:sz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Приложение </w:t>
      </w:r>
      <w:r w:rsidR="00456DB0">
        <w:rPr>
          <w:rFonts w:ascii="Times New Roman" w:eastAsia="Calibri" w:hAnsi="Times New Roman" w:cs="Times New Roman"/>
          <w:b/>
          <w:color w:val="000000"/>
          <w:sz w:val="28"/>
        </w:rPr>
        <w:t>3</w:t>
      </w:r>
    </w:p>
    <w:p w14:paraId="647B4505" w14:textId="77777777" w:rsidR="008D3BD3" w:rsidRDefault="008D3BD3" w:rsidP="008D0CB5">
      <w:pPr>
        <w:spacing w:after="0" w:line="240" w:lineRule="exact"/>
        <w:jc w:val="right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29C714DD" w14:textId="6E27B68C" w:rsidR="008D0CB5" w:rsidRPr="008D3BD3" w:rsidRDefault="008D3BD3" w:rsidP="008D0CB5">
      <w:pPr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trike/>
          <w:color w:val="000000"/>
          <w:sz w:val="20"/>
          <w:szCs w:val="20"/>
        </w:rPr>
      </w:pPr>
      <w:r w:rsidRPr="008D3BD3">
        <w:rPr>
          <w:rFonts w:ascii="Times New Roman" w:eastAsia="Calibri" w:hAnsi="Times New Roman"/>
          <w:b/>
          <w:bCs/>
          <w:color w:val="000000" w:themeColor="text1"/>
          <w:spacing w:val="-4"/>
          <w:sz w:val="28"/>
          <w:szCs w:val="28"/>
        </w:rPr>
        <w:t>Циклограмм</w:t>
      </w:r>
      <w:r w:rsidR="00CA600C">
        <w:rPr>
          <w:rFonts w:ascii="Times New Roman" w:eastAsia="Calibri" w:hAnsi="Times New Roman"/>
          <w:b/>
          <w:bCs/>
          <w:color w:val="000000" w:themeColor="text1"/>
          <w:spacing w:val="-4"/>
          <w:sz w:val="28"/>
          <w:szCs w:val="28"/>
        </w:rPr>
        <w:t>а</w:t>
      </w:r>
      <w:r w:rsidRPr="008D3BD3">
        <w:rPr>
          <w:rFonts w:ascii="Times New Roman" w:eastAsia="Calibri" w:hAnsi="Times New Roman"/>
          <w:b/>
          <w:bCs/>
          <w:color w:val="000000" w:themeColor="text1"/>
          <w:spacing w:val="-4"/>
          <w:sz w:val="28"/>
          <w:szCs w:val="28"/>
        </w:rPr>
        <w:t xml:space="preserve"> мероприятий воспитательной направленности с обучающимися на </w:t>
      </w:r>
      <w:r w:rsidRPr="008D3BD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2026/2027 </w:t>
      </w:r>
      <w:r w:rsidRPr="008D3BD3">
        <w:rPr>
          <w:rFonts w:ascii="Times New Roman" w:eastAsia="Calibri" w:hAnsi="Times New Roman"/>
          <w:b/>
          <w:bCs/>
          <w:color w:val="000000" w:themeColor="text1"/>
          <w:spacing w:val="-4"/>
          <w:sz w:val="28"/>
          <w:szCs w:val="28"/>
        </w:rPr>
        <w:t>учебный год</w:t>
      </w:r>
    </w:p>
    <w:tbl>
      <w:tblPr>
        <w:tblStyle w:val="10"/>
        <w:tblW w:w="161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701"/>
        <w:gridCol w:w="1559"/>
        <w:gridCol w:w="1418"/>
        <w:gridCol w:w="1701"/>
        <w:gridCol w:w="1701"/>
        <w:gridCol w:w="1701"/>
        <w:gridCol w:w="1701"/>
        <w:gridCol w:w="1417"/>
      </w:tblGrid>
      <w:tr w:rsidR="008D0CB5" w:rsidRPr="006E24F1" w14:paraId="706F6857" w14:textId="77777777" w:rsidTr="008D0CB5">
        <w:tc>
          <w:tcPr>
            <w:tcW w:w="1702" w:type="dxa"/>
          </w:tcPr>
          <w:p w14:paraId="55783588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Сентябрь</w:t>
            </w:r>
          </w:p>
        </w:tc>
        <w:tc>
          <w:tcPr>
            <w:tcW w:w="1559" w:type="dxa"/>
          </w:tcPr>
          <w:p w14:paraId="7FAA74AD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</w:t>
            </w:r>
          </w:p>
        </w:tc>
        <w:tc>
          <w:tcPr>
            <w:tcW w:w="1701" w:type="dxa"/>
          </w:tcPr>
          <w:p w14:paraId="494AFB9F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Ноябрь</w:t>
            </w:r>
          </w:p>
        </w:tc>
        <w:tc>
          <w:tcPr>
            <w:tcW w:w="1559" w:type="dxa"/>
          </w:tcPr>
          <w:p w14:paraId="5CA3D675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Декабрь</w:t>
            </w:r>
          </w:p>
        </w:tc>
        <w:tc>
          <w:tcPr>
            <w:tcW w:w="1418" w:type="dxa"/>
          </w:tcPr>
          <w:p w14:paraId="14671C3A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Январь</w:t>
            </w:r>
          </w:p>
        </w:tc>
        <w:tc>
          <w:tcPr>
            <w:tcW w:w="1701" w:type="dxa"/>
          </w:tcPr>
          <w:p w14:paraId="52B288C1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Февраль</w:t>
            </w:r>
          </w:p>
        </w:tc>
        <w:tc>
          <w:tcPr>
            <w:tcW w:w="1701" w:type="dxa"/>
          </w:tcPr>
          <w:p w14:paraId="263529FC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Март</w:t>
            </w:r>
          </w:p>
        </w:tc>
        <w:tc>
          <w:tcPr>
            <w:tcW w:w="1701" w:type="dxa"/>
          </w:tcPr>
          <w:p w14:paraId="6098622A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Апрель</w:t>
            </w:r>
          </w:p>
        </w:tc>
        <w:tc>
          <w:tcPr>
            <w:tcW w:w="1701" w:type="dxa"/>
          </w:tcPr>
          <w:p w14:paraId="50FAD93F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Май</w:t>
            </w:r>
          </w:p>
        </w:tc>
        <w:tc>
          <w:tcPr>
            <w:tcW w:w="1417" w:type="dxa"/>
          </w:tcPr>
          <w:p w14:paraId="426D269F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Июнь</w:t>
            </w:r>
          </w:p>
        </w:tc>
      </w:tr>
      <w:tr w:rsidR="008D0CB5" w:rsidRPr="006E24F1" w14:paraId="5873B32D" w14:textId="77777777" w:rsidTr="008D0CB5">
        <w:tc>
          <w:tcPr>
            <w:tcW w:w="1702" w:type="dxa"/>
          </w:tcPr>
          <w:p w14:paraId="7D02D5DA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День знаний </w:t>
            </w:r>
          </w:p>
          <w:p w14:paraId="70D2FCF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(1 сентября)</w:t>
            </w:r>
          </w:p>
          <w:p w14:paraId="693F5171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Единый урок</w:t>
            </w:r>
          </w:p>
        </w:tc>
        <w:tc>
          <w:tcPr>
            <w:tcW w:w="1559" w:type="dxa"/>
          </w:tcPr>
          <w:p w14:paraId="3D24416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Неделя родительской любви</w:t>
            </w:r>
          </w:p>
          <w:p w14:paraId="32EEE996" w14:textId="77777777" w:rsidR="008D0CB5" w:rsidRPr="006E24F1" w:rsidRDefault="008D0CB5" w:rsidP="00D357D1">
            <w:pPr>
              <w:spacing w:line="180" w:lineRule="exact"/>
              <w:ind w:left="-13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(14 – 21 октября</w:t>
            </w:r>
            <w:r w:rsidRPr="006E24F1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01" w:type="dxa"/>
          </w:tcPr>
          <w:p w14:paraId="1283E40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День Октябрьской революции* </w:t>
            </w:r>
          </w:p>
          <w:p w14:paraId="68D0A847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(7 ноября)</w:t>
            </w:r>
          </w:p>
        </w:tc>
        <w:tc>
          <w:tcPr>
            <w:tcW w:w="1559" w:type="dxa"/>
          </w:tcPr>
          <w:p w14:paraId="27D498AA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День прав человека* </w:t>
            </w:r>
          </w:p>
          <w:p w14:paraId="21F188AD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(10 декабря)</w:t>
            </w:r>
          </w:p>
        </w:tc>
        <w:tc>
          <w:tcPr>
            <w:tcW w:w="1418" w:type="dxa"/>
          </w:tcPr>
          <w:p w14:paraId="4A15234C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«Ола-сестра Хатыни»</w:t>
            </w:r>
          </w:p>
          <w:p w14:paraId="27F7FB4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(14 января)</w:t>
            </w:r>
          </w:p>
          <w:p w14:paraId="6F6F45A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Единый урок</w:t>
            </w:r>
          </w:p>
        </w:tc>
        <w:tc>
          <w:tcPr>
            <w:tcW w:w="1701" w:type="dxa"/>
          </w:tcPr>
          <w:p w14:paraId="1AD10638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День памяти воинов-интернационалистов* </w:t>
            </w:r>
          </w:p>
          <w:p w14:paraId="5FE85C4C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(15 февраля)</w:t>
            </w:r>
          </w:p>
        </w:tc>
        <w:tc>
          <w:tcPr>
            <w:tcW w:w="1701" w:type="dxa"/>
          </w:tcPr>
          <w:p w14:paraId="7029B42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День Конституции*</w:t>
            </w:r>
          </w:p>
          <w:p w14:paraId="0AF17FF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(15 марта)</w:t>
            </w:r>
          </w:p>
          <w:p w14:paraId="6DC6A59B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Единый урок</w:t>
            </w:r>
          </w:p>
        </w:tc>
        <w:tc>
          <w:tcPr>
            <w:tcW w:w="1701" w:type="dxa"/>
          </w:tcPr>
          <w:p w14:paraId="78CC0FB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День единения народов Беларуси и России</w:t>
            </w:r>
          </w:p>
          <w:p w14:paraId="4783A23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(2 апреля)</w:t>
            </w:r>
          </w:p>
          <w:p w14:paraId="1FF3F85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Единый урок</w:t>
            </w:r>
          </w:p>
        </w:tc>
        <w:tc>
          <w:tcPr>
            <w:tcW w:w="1701" w:type="dxa"/>
          </w:tcPr>
          <w:p w14:paraId="6D8C11CD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День труда*</w:t>
            </w:r>
          </w:p>
          <w:p w14:paraId="3193D5A4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(1 мая)</w:t>
            </w:r>
          </w:p>
        </w:tc>
        <w:tc>
          <w:tcPr>
            <w:tcW w:w="1417" w:type="dxa"/>
          </w:tcPr>
          <w:p w14:paraId="0F77CB4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День защиты </w:t>
            </w:r>
          </w:p>
          <w:p w14:paraId="01BDF5FB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детей*</w:t>
            </w:r>
          </w:p>
          <w:p w14:paraId="6F923E7A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(1 июня)</w:t>
            </w:r>
          </w:p>
        </w:tc>
      </w:tr>
      <w:tr w:rsidR="008D0CB5" w:rsidRPr="006E24F1" w14:paraId="1F7683D7" w14:textId="77777777" w:rsidTr="008D0CB5">
        <w:tc>
          <w:tcPr>
            <w:tcW w:w="1702" w:type="dxa"/>
          </w:tcPr>
          <w:p w14:paraId="69ADA2A2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Кураторские </w:t>
            </w:r>
          </w:p>
          <w:p w14:paraId="4545002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часы</w:t>
            </w:r>
          </w:p>
        </w:tc>
        <w:tc>
          <w:tcPr>
            <w:tcW w:w="1559" w:type="dxa"/>
          </w:tcPr>
          <w:p w14:paraId="0324008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Кураторские </w:t>
            </w:r>
          </w:p>
          <w:p w14:paraId="173540D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часы</w:t>
            </w:r>
          </w:p>
        </w:tc>
        <w:tc>
          <w:tcPr>
            <w:tcW w:w="1701" w:type="dxa"/>
          </w:tcPr>
          <w:p w14:paraId="710647DC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Кураторские часы</w:t>
            </w:r>
          </w:p>
        </w:tc>
        <w:tc>
          <w:tcPr>
            <w:tcW w:w="1559" w:type="dxa"/>
          </w:tcPr>
          <w:p w14:paraId="18FFB12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Кураторские часы</w:t>
            </w:r>
          </w:p>
        </w:tc>
        <w:tc>
          <w:tcPr>
            <w:tcW w:w="1418" w:type="dxa"/>
          </w:tcPr>
          <w:p w14:paraId="243B936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Кураторские часы</w:t>
            </w:r>
          </w:p>
        </w:tc>
        <w:tc>
          <w:tcPr>
            <w:tcW w:w="1701" w:type="dxa"/>
          </w:tcPr>
          <w:p w14:paraId="1C92FB1D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Кураторские часы</w:t>
            </w:r>
          </w:p>
        </w:tc>
        <w:tc>
          <w:tcPr>
            <w:tcW w:w="1701" w:type="dxa"/>
          </w:tcPr>
          <w:p w14:paraId="4DB84474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Кураторские</w:t>
            </w:r>
          </w:p>
          <w:p w14:paraId="3126E378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часы</w:t>
            </w:r>
          </w:p>
        </w:tc>
        <w:tc>
          <w:tcPr>
            <w:tcW w:w="1701" w:type="dxa"/>
          </w:tcPr>
          <w:p w14:paraId="3BF13774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Кураторские </w:t>
            </w:r>
          </w:p>
          <w:p w14:paraId="2FE9343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часы</w:t>
            </w:r>
          </w:p>
        </w:tc>
        <w:tc>
          <w:tcPr>
            <w:tcW w:w="1701" w:type="dxa"/>
          </w:tcPr>
          <w:p w14:paraId="2084B1A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Кураторские</w:t>
            </w:r>
          </w:p>
          <w:p w14:paraId="1D9FB8F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часы</w:t>
            </w:r>
          </w:p>
        </w:tc>
        <w:tc>
          <w:tcPr>
            <w:tcW w:w="1417" w:type="dxa"/>
          </w:tcPr>
          <w:p w14:paraId="1388CF01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Кураторские </w:t>
            </w:r>
          </w:p>
          <w:p w14:paraId="027A0DF8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часы</w:t>
            </w:r>
          </w:p>
        </w:tc>
      </w:tr>
      <w:tr w:rsidR="008D0CB5" w:rsidRPr="006E24F1" w14:paraId="13732952" w14:textId="77777777" w:rsidTr="008D0CB5">
        <w:trPr>
          <w:trHeight w:val="810"/>
        </w:trPr>
        <w:tc>
          <w:tcPr>
            <w:tcW w:w="1702" w:type="dxa"/>
          </w:tcPr>
          <w:p w14:paraId="20AC910C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День белорусской письменности* </w:t>
            </w:r>
          </w:p>
          <w:p w14:paraId="17453DD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(первое воскресенье сентября) </w:t>
            </w:r>
          </w:p>
        </w:tc>
        <w:tc>
          <w:tcPr>
            <w:tcW w:w="1559" w:type="dxa"/>
            <w:vMerge w:val="restart"/>
          </w:tcPr>
          <w:p w14:paraId="5662620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1758A41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14:paraId="3E9B69C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Акция «Наши дети»</w:t>
            </w:r>
          </w:p>
        </w:tc>
        <w:tc>
          <w:tcPr>
            <w:tcW w:w="1418" w:type="dxa"/>
            <w:vMerge w:val="restart"/>
          </w:tcPr>
          <w:p w14:paraId="6B36FC2B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Акция «От всей души»</w:t>
            </w:r>
          </w:p>
        </w:tc>
        <w:tc>
          <w:tcPr>
            <w:tcW w:w="1701" w:type="dxa"/>
            <w:vMerge w:val="restart"/>
          </w:tcPr>
          <w:p w14:paraId="3774F2E2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День </w:t>
            </w:r>
          </w:p>
          <w:p w14:paraId="1C96AC48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защитника Отечества и Вооруженных Сил Республики Беларусь *</w:t>
            </w:r>
          </w:p>
          <w:p w14:paraId="5B5C1A60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(23 февраля)</w:t>
            </w:r>
          </w:p>
        </w:tc>
        <w:tc>
          <w:tcPr>
            <w:tcW w:w="1701" w:type="dxa"/>
            <w:vMerge w:val="restart"/>
          </w:tcPr>
          <w:p w14:paraId="776CB501" w14:textId="77777777" w:rsidR="008D0CB5" w:rsidRPr="006E24F1" w:rsidRDefault="008D0CB5" w:rsidP="00D357D1">
            <w:pPr>
              <w:spacing w:line="180" w:lineRule="exac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2068E94B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День </w:t>
            </w:r>
          </w:p>
          <w:p w14:paraId="73CA948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Здоровья*</w:t>
            </w:r>
          </w:p>
          <w:p w14:paraId="3DB0ADF3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(7 апреля)</w:t>
            </w:r>
          </w:p>
        </w:tc>
        <w:tc>
          <w:tcPr>
            <w:tcW w:w="1701" w:type="dxa"/>
            <w:vMerge w:val="restart"/>
          </w:tcPr>
          <w:p w14:paraId="3E0E1207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День Победы </w:t>
            </w:r>
            <w:r w:rsidRPr="006E24F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советского народа в Великой Отечественной войне* </w:t>
            </w:r>
          </w:p>
          <w:p w14:paraId="3CD66CB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(9 мая).</w:t>
            </w:r>
          </w:p>
          <w:p w14:paraId="0915579D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14:paraId="12CEDF2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Республиканский проект «Письмо прадеду»</w:t>
            </w:r>
          </w:p>
        </w:tc>
        <w:tc>
          <w:tcPr>
            <w:tcW w:w="1417" w:type="dxa"/>
            <w:vMerge w:val="restart"/>
          </w:tcPr>
          <w:p w14:paraId="2554A39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День всенародной памяти жертв Великой Отечественной войны и геноцида белорусского народа*</w:t>
            </w:r>
          </w:p>
          <w:p w14:paraId="3B1443A0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(22 июня)</w:t>
            </w:r>
          </w:p>
        </w:tc>
      </w:tr>
      <w:tr w:rsidR="008D0CB5" w:rsidRPr="006E24F1" w14:paraId="7D82963A" w14:textId="77777777" w:rsidTr="008D0CB5">
        <w:trPr>
          <w:trHeight w:val="810"/>
        </w:trPr>
        <w:tc>
          <w:tcPr>
            <w:tcW w:w="1702" w:type="dxa"/>
          </w:tcPr>
          <w:p w14:paraId="4404DA3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День народного единства (17 сентября)</w:t>
            </w:r>
          </w:p>
          <w:p w14:paraId="09358A37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Единый урок</w:t>
            </w:r>
          </w:p>
        </w:tc>
        <w:tc>
          <w:tcPr>
            <w:tcW w:w="1559" w:type="dxa"/>
            <w:vMerge/>
          </w:tcPr>
          <w:p w14:paraId="660425F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831413B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4A05FBC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78566F8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13CC105D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169C7237" w14:textId="77777777" w:rsidR="008D0CB5" w:rsidRPr="006E24F1" w:rsidRDefault="008D0CB5" w:rsidP="00D357D1">
            <w:pPr>
              <w:spacing w:line="180" w:lineRule="exac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AD664D3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DE6B902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77547111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0CB5" w:rsidRPr="006E24F1" w14:paraId="0A9F2398" w14:textId="77777777" w:rsidTr="008D0CB5">
        <w:trPr>
          <w:trHeight w:val="1707"/>
        </w:trPr>
        <w:tc>
          <w:tcPr>
            <w:tcW w:w="1702" w:type="dxa"/>
          </w:tcPr>
          <w:p w14:paraId="15CA356B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Информационный час,</w:t>
            </w:r>
            <w:r w:rsidRPr="006E24F1">
              <w:rPr>
                <w:rFonts w:ascii="Times New Roman" w:eastAsia="Calibri" w:hAnsi="Times New Roman" w:cs="Times New Roman"/>
              </w:rPr>
              <w:t xml:space="preserve"> </w:t>
            </w: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посвященный геноциду белорусского народа в годы Великой Отечественной войны</w:t>
            </w:r>
          </w:p>
        </w:tc>
        <w:tc>
          <w:tcPr>
            <w:tcW w:w="1559" w:type="dxa"/>
          </w:tcPr>
          <w:p w14:paraId="09701793" w14:textId="77777777" w:rsidR="008D0CB5" w:rsidRPr="006E24F1" w:rsidRDefault="008D0CB5" w:rsidP="00D357D1">
            <w:pPr>
              <w:spacing w:line="180" w:lineRule="exact"/>
              <w:ind w:left="-131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Информационный час, посвященный геноциду белорусского народа в годы Великой Отечественной войны</w:t>
            </w:r>
          </w:p>
        </w:tc>
        <w:tc>
          <w:tcPr>
            <w:tcW w:w="1701" w:type="dxa"/>
          </w:tcPr>
          <w:p w14:paraId="2C4523B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Информационный час, посвященный геноциду белорусского народа в годы Великой Отечественной войны</w:t>
            </w:r>
          </w:p>
        </w:tc>
        <w:tc>
          <w:tcPr>
            <w:tcW w:w="1559" w:type="dxa"/>
          </w:tcPr>
          <w:p w14:paraId="7378F27B" w14:textId="77777777" w:rsidR="008D0CB5" w:rsidRPr="006E24F1" w:rsidRDefault="008D0CB5" w:rsidP="00D357D1">
            <w:pPr>
              <w:spacing w:line="180" w:lineRule="exact"/>
              <w:ind w:left="-108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Информационный час, посвященный геноциду белорусского народа в годы Великой Отечественной войны</w:t>
            </w:r>
          </w:p>
        </w:tc>
        <w:tc>
          <w:tcPr>
            <w:tcW w:w="1418" w:type="dxa"/>
          </w:tcPr>
          <w:p w14:paraId="01FB5D50" w14:textId="77777777" w:rsidR="008D0CB5" w:rsidRPr="006E24F1" w:rsidRDefault="008D0CB5" w:rsidP="00D357D1">
            <w:pPr>
              <w:spacing w:line="180" w:lineRule="exact"/>
              <w:ind w:left="-108" w:right="-108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Информационный час, посвященный геноциду белорусского народа в годы Великой Отечественной войны</w:t>
            </w:r>
          </w:p>
        </w:tc>
        <w:tc>
          <w:tcPr>
            <w:tcW w:w="1701" w:type="dxa"/>
          </w:tcPr>
          <w:p w14:paraId="233766A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Информационный час, посвященный геноциду белорусского народа в годы Великой Отечественной войны</w:t>
            </w:r>
          </w:p>
        </w:tc>
        <w:tc>
          <w:tcPr>
            <w:tcW w:w="1701" w:type="dxa"/>
          </w:tcPr>
          <w:p w14:paraId="1F6A156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Информационный час, посвященный геноциду белорусского народа в годы Великой Отечественной войны</w:t>
            </w:r>
          </w:p>
        </w:tc>
        <w:tc>
          <w:tcPr>
            <w:tcW w:w="1701" w:type="dxa"/>
          </w:tcPr>
          <w:p w14:paraId="43C3B6C8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Информационный час, посвященный геноциду белорусского народа в годы Великой Отечественной войны</w:t>
            </w:r>
          </w:p>
        </w:tc>
        <w:tc>
          <w:tcPr>
            <w:tcW w:w="1701" w:type="dxa"/>
          </w:tcPr>
          <w:p w14:paraId="4647F07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Информационный час, посвященный геноциду белорусского народа в годы Великой Отечественной войны</w:t>
            </w:r>
          </w:p>
        </w:tc>
        <w:tc>
          <w:tcPr>
            <w:tcW w:w="1417" w:type="dxa"/>
          </w:tcPr>
          <w:p w14:paraId="50E209C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Информационный час, посвященный геноциду белорусского народа в годы Великой Отечественной войны</w:t>
            </w:r>
          </w:p>
        </w:tc>
      </w:tr>
      <w:tr w:rsidR="008D0CB5" w:rsidRPr="006E24F1" w14:paraId="7083E190" w14:textId="77777777" w:rsidTr="008D0CB5">
        <w:trPr>
          <w:trHeight w:val="1353"/>
        </w:trPr>
        <w:tc>
          <w:tcPr>
            <w:tcW w:w="1702" w:type="dxa"/>
            <w:vMerge w:val="restart"/>
          </w:tcPr>
          <w:p w14:paraId="1625261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Занятие «Мое психологическое благополучие и помощь сверстникам в кризисных ситуациях»</w:t>
            </w:r>
          </w:p>
        </w:tc>
        <w:tc>
          <w:tcPr>
            <w:tcW w:w="1559" w:type="dxa"/>
            <w:vMerge w:val="restart"/>
          </w:tcPr>
          <w:p w14:paraId="2A32BF62" w14:textId="77777777" w:rsidR="008D0CB5" w:rsidRPr="006E24F1" w:rsidRDefault="008D0CB5" w:rsidP="00D357D1">
            <w:pPr>
              <w:tabs>
                <w:tab w:val="left" w:pos="1287"/>
              </w:tabs>
              <w:spacing w:line="180" w:lineRule="exact"/>
              <w:ind w:left="-13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Занятие «Мое психологическое благополучие и помощь сверстникам в кризисных ситуациях»</w:t>
            </w:r>
          </w:p>
        </w:tc>
        <w:tc>
          <w:tcPr>
            <w:tcW w:w="1701" w:type="dxa"/>
            <w:vMerge w:val="restart"/>
          </w:tcPr>
          <w:p w14:paraId="77E4DE93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Занятие «Мое психологическое благополучие и помощь сверстникам в кризисных ситуациях»</w:t>
            </w:r>
          </w:p>
        </w:tc>
        <w:tc>
          <w:tcPr>
            <w:tcW w:w="1559" w:type="dxa"/>
            <w:vMerge w:val="restart"/>
          </w:tcPr>
          <w:p w14:paraId="223BB4A6" w14:textId="77777777" w:rsidR="008D0CB5" w:rsidRPr="006E24F1" w:rsidRDefault="008D0CB5" w:rsidP="00D357D1">
            <w:pPr>
              <w:spacing w:line="18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Занятие «Мое психологическое благополучие и помощь сверстникам в кризисных ситуациях»</w:t>
            </w:r>
          </w:p>
          <w:p w14:paraId="678E18E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14:paraId="515E0C2A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Занятие «Мое психологическое благополучие и помощь сверстникам в кризисных ситуациях»</w:t>
            </w:r>
          </w:p>
        </w:tc>
        <w:tc>
          <w:tcPr>
            <w:tcW w:w="1701" w:type="dxa"/>
          </w:tcPr>
          <w:p w14:paraId="2005949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Занятие «Мое психологическое благополучие и помощь сверстникам в кризисных ситуациях»</w:t>
            </w:r>
          </w:p>
        </w:tc>
        <w:tc>
          <w:tcPr>
            <w:tcW w:w="1701" w:type="dxa"/>
          </w:tcPr>
          <w:p w14:paraId="1121CC22" w14:textId="77777777" w:rsidR="008D0CB5" w:rsidRPr="006E24F1" w:rsidRDefault="008D0CB5" w:rsidP="00D357D1">
            <w:pPr>
              <w:shd w:val="clear" w:color="auto" w:fill="FFFFFF"/>
              <w:spacing w:line="180" w:lineRule="exact"/>
              <w:jc w:val="center"/>
              <w:outlineLv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Занятие «Мое психологическое благополучие и помощь сверстникам в кризисных ситуациях»</w:t>
            </w:r>
          </w:p>
          <w:p w14:paraId="58A0EA13" w14:textId="77777777" w:rsidR="008D0CB5" w:rsidRPr="006E24F1" w:rsidRDefault="008D0CB5" w:rsidP="00D357D1">
            <w:pPr>
              <w:shd w:val="clear" w:color="auto" w:fill="FFFFFF"/>
              <w:spacing w:line="180" w:lineRule="exact"/>
              <w:jc w:val="center"/>
              <w:outlineLv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3040BDC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Занятие «Мое психологическое благополучие и помощь сверстникам в кризисных ситуациях»</w:t>
            </w:r>
          </w:p>
        </w:tc>
        <w:tc>
          <w:tcPr>
            <w:tcW w:w="1701" w:type="dxa"/>
            <w:vMerge w:val="restart"/>
          </w:tcPr>
          <w:p w14:paraId="3EBE7F0C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Занятие «Мое психологическое благополучие и помощь сверстникам в кризисных ситуациях»</w:t>
            </w:r>
          </w:p>
          <w:p w14:paraId="2D1CC8D3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44511BD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Участие в мероприятиях, приуроченных к Дню Независимости Республики </w:t>
            </w:r>
          </w:p>
          <w:p w14:paraId="76A61B7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Беларусь* </w:t>
            </w:r>
          </w:p>
          <w:p w14:paraId="5D78709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(3 июля)</w:t>
            </w:r>
          </w:p>
        </w:tc>
      </w:tr>
      <w:tr w:rsidR="008D0CB5" w:rsidRPr="006E24F1" w14:paraId="7385AAC9" w14:textId="77777777" w:rsidTr="008D0CB5">
        <w:trPr>
          <w:trHeight w:val="180"/>
        </w:trPr>
        <w:tc>
          <w:tcPr>
            <w:tcW w:w="1702" w:type="dxa"/>
            <w:vMerge/>
          </w:tcPr>
          <w:p w14:paraId="0E713E90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979C77F" w14:textId="77777777" w:rsidR="008D0CB5" w:rsidRPr="006E24F1" w:rsidRDefault="008D0CB5" w:rsidP="00D357D1">
            <w:pPr>
              <w:tabs>
                <w:tab w:val="left" w:pos="1287"/>
              </w:tabs>
              <w:spacing w:line="180" w:lineRule="exact"/>
              <w:ind w:left="-13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FE71AEB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00083A9" w14:textId="77777777" w:rsidR="008D0CB5" w:rsidRPr="006E24F1" w:rsidRDefault="008D0CB5" w:rsidP="00D357D1">
            <w:pPr>
              <w:spacing w:line="18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4EC7BF83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600AEB9D" w14:textId="77777777" w:rsidR="008D0CB5" w:rsidRPr="006E24F1" w:rsidRDefault="008D0CB5" w:rsidP="00D357D1">
            <w:pPr>
              <w:spacing w:line="180" w:lineRule="exac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Декада мужества</w:t>
            </w:r>
          </w:p>
        </w:tc>
        <w:tc>
          <w:tcPr>
            <w:tcW w:w="1701" w:type="dxa"/>
            <w:vMerge w:val="restart"/>
          </w:tcPr>
          <w:p w14:paraId="1DFDDCE0" w14:textId="77777777" w:rsidR="008D0CB5" w:rsidRPr="006E24F1" w:rsidRDefault="008D0CB5" w:rsidP="00D357D1">
            <w:pPr>
              <w:shd w:val="clear" w:color="auto" w:fill="FFFFFF"/>
              <w:spacing w:line="180" w:lineRule="exact"/>
              <w:jc w:val="center"/>
              <w:outlineLv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День памяти жертв </w:t>
            </w:r>
            <w:proofErr w:type="spellStart"/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Хатынской</w:t>
            </w:r>
            <w:proofErr w:type="spellEnd"/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трагедии </w:t>
            </w:r>
          </w:p>
          <w:p w14:paraId="2F0F3400" w14:textId="77777777" w:rsidR="008D0CB5" w:rsidRPr="006E24F1" w:rsidRDefault="008D0CB5" w:rsidP="00D357D1">
            <w:pPr>
              <w:shd w:val="clear" w:color="auto" w:fill="FFFFFF"/>
              <w:spacing w:line="180" w:lineRule="exact"/>
              <w:jc w:val="center"/>
              <w:outlineLv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(22 марта)</w:t>
            </w:r>
          </w:p>
          <w:p w14:paraId="754AA76F" w14:textId="77777777" w:rsidR="008D0CB5" w:rsidRPr="006E24F1" w:rsidRDefault="008D0CB5" w:rsidP="00D357D1">
            <w:pPr>
              <w:shd w:val="clear" w:color="auto" w:fill="FFFFFF"/>
              <w:spacing w:line="180" w:lineRule="exact"/>
              <w:jc w:val="center"/>
              <w:outlineLv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Единый урок</w:t>
            </w:r>
          </w:p>
        </w:tc>
        <w:tc>
          <w:tcPr>
            <w:tcW w:w="1701" w:type="dxa"/>
            <w:vMerge/>
          </w:tcPr>
          <w:p w14:paraId="4C063972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5D6A873" w14:textId="77777777" w:rsidR="008D0CB5" w:rsidRPr="006E24F1" w:rsidRDefault="008D0CB5" w:rsidP="00D357D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37091C0B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0CB5" w:rsidRPr="006E24F1" w14:paraId="3B1DCAAC" w14:textId="77777777" w:rsidTr="008D0CB5">
        <w:trPr>
          <w:trHeight w:val="565"/>
        </w:trPr>
        <w:tc>
          <w:tcPr>
            <w:tcW w:w="1702" w:type="dxa"/>
            <w:vMerge/>
          </w:tcPr>
          <w:p w14:paraId="69F5C43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475AB6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13E63F2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18CEB3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2629896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28A3973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BCAA740" w14:textId="77777777" w:rsidR="008D0CB5" w:rsidRPr="006E24F1" w:rsidRDefault="008D0CB5" w:rsidP="00D357D1">
            <w:pPr>
              <w:shd w:val="clear" w:color="auto" w:fill="FFFFFF"/>
              <w:spacing w:line="180" w:lineRule="exact"/>
              <w:jc w:val="center"/>
              <w:outlineLv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87F1E1D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День космонавтики* </w:t>
            </w:r>
          </w:p>
          <w:p w14:paraId="5FB30C8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(12 апреля)</w:t>
            </w:r>
          </w:p>
        </w:tc>
        <w:tc>
          <w:tcPr>
            <w:tcW w:w="1701" w:type="dxa"/>
          </w:tcPr>
          <w:p w14:paraId="72F4C0FA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День Государственного флага, Государственного герба и Государственного гимна Республики Беларусь* (второе воскресенье мая)</w:t>
            </w:r>
          </w:p>
          <w:p w14:paraId="329C358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DBE3584" w14:textId="77777777" w:rsidR="008D0CB5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Республиканская профилактическая акция «Дом без насилия»</w:t>
            </w:r>
          </w:p>
          <w:p w14:paraId="7517C8A4" w14:textId="77777777" w:rsidR="008D0CB5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C79248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3E7C217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0CB5" w:rsidRPr="006E24F1" w14:paraId="4E46434B" w14:textId="77777777" w:rsidTr="008D0CB5">
        <w:trPr>
          <w:trHeight w:val="156"/>
        </w:trPr>
        <w:tc>
          <w:tcPr>
            <w:tcW w:w="1702" w:type="dxa"/>
          </w:tcPr>
          <w:p w14:paraId="00F4F18B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ШАГ</w:t>
            </w:r>
          </w:p>
        </w:tc>
        <w:tc>
          <w:tcPr>
            <w:tcW w:w="1559" w:type="dxa"/>
          </w:tcPr>
          <w:p w14:paraId="4FE318CB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ШАГ</w:t>
            </w:r>
          </w:p>
        </w:tc>
        <w:tc>
          <w:tcPr>
            <w:tcW w:w="1701" w:type="dxa"/>
          </w:tcPr>
          <w:p w14:paraId="563AFF8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ШАГ</w:t>
            </w:r>
          </w:p>
        </w:tc>
        <w:tc>
          <w:tcPr>
            <w:tcW w:w="1559" w:type="dxa"/>
          </w:tcPr>
          <w:p w14:paraId="3069FD44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ШАГ</w:t>
            </w:r>
          </w:p>
        </w:tc>
        <w:tc>
          <w:tcPr>
            <w:tcW w:w="1418" w:type="dxa"/>
          </w:tcPr>
          <w:p w14:paraId="6D25F304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ШАГ</w:t>
            </w:r>
          </w:p>
        </w:tc>
        <w:tc>
          <w:tcPr>
            <w:tcW w:w="1701" w:type="dxa"/>
          </w:tcPr>
          <w:p w14:paraId="63E8CE12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ШАГ</w:t>
            </w:r>
          </w:p>
        </w:tc>
        <w:tc>
          <w:tcPr>
            <w:tcW w:w="1701" w:type="dxa"/>
          </w:tcPr>
          <w:p w14:paraId="75367ED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ШАГ</w:t>
            </w:r>
          </w:p>
        </w:tc>
        <w:tc>
          <w:tcPr>
            <w:tcW w:w="1701" w:type="dxa"/>
          </w:tcPr>
          <w:p w14:paraId="46AD43C4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ШАГ</w:t>
            </w:r>
          </w:p>
        </w:tc>
        <w:tc>
          <w:tcPr>
            <w:tcW w:w="1701" w:type="dxa"/>
          </w:tcPr>
          <w:p w14:paraId="000D96A4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ШАГ</w:t>
            </w:r>
          </w:p>
        </w:tc>
        <w:tc>
          <w:tcPr>
            <w:tcW w:w="1417" w:type="dxa"/>
          </w:tcPr>
          <w:p w14:paraId="2458BC4A" w14:textId="77777777" w:rsidR="008D0CB5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14:paraId="7B3C2AE3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</w:tr>
      <w:tr w:rsidR="008D0CB5" w:rsidRPr="006E24F1" w14:paraId="6116A1C5" w14:textId="77777777" w:rsidTr="008D0CB5">
        <w:trPr>
          <w:trHeight w:val="699"/>
        </w:trPr>
        <w:tc>
          <w:tcPr>
            <w:tcW w:w="1702" w:type="dxa"/>
          </w:tcPr>
          <w:p w14:paraId="789085C2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Единый информационный час по профилактике суицидального поведения</w:t>
            </w:r>
          </w:p>
        </w:tc>
        <w:tc>
          <w:tcPr>
            <w:tcW w:w="1559" w:type="dxa"/>
          </w:tcPr>
          <w:p w14:paraId="5B686ACC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D5EFB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D5B51D8" w14:textId="77777777" w:rsidR="008D0CB5" w:rsidRPr="006E24F1" w:rsidRDefault="008D0CB5" w:rsidP="00D357D1">
            <w:pPr>
              <w:spacing w:line="18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Благотворительная акция ко Дню инвалидов</w:t>
            </w:r>
          </w:p>
          <w:p w14:paraId="135FB50C" w14:textId="77777777" w:rsidR="008D0CB5" w:rsidRPr="006E24F1" w:rsidRDefault="008D0CB5" w:rsidP="00D357D1">
            <w:pPr>
              <w:spacing w:line="18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9B13E3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FAC87F0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«Твой безопасный </w:t>
            </w:r>
            <w:proofErr w:type="spellStart"/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кибермаршрут</w:t>
            </w:r>
            <w:proofErr w:type="spellEnd"/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» (второй вторник) </w:t>
            </w:r>
            <w:r w:rsidRPr="006E24F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Единый урок</w:t>
            </w:r>
          </w:p>
        </w:tc>
        <w:tc>
          <w:tcPr>
            <w:tcW w:w="1701" w:type="dxa"/>
          </w:tcPr>
          <w:p w14:paraId="18E7F8BA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Акция </w:t>
            </w:r>
          </w:p>
          <w:p w14:paraId="163DB8D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«Час Земли»</w:t>
            </w:r>
          </w:p>
        </w:tc>
        <w:tc>
          <w:tcPr>
            <w:tcW w:w="1701" w:type="dxa"/>
          </w:tcPr>
          <w:p w14:paraId="58E8A53C" w14:textId="74E72640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Республиканская акция «Неделя леса – 202</w:t>
            </w:r>
            <w:r w:rsidR="0020426D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01" w:type="dxa"/>
          </w:tcPr>
          <w:p w14:paraId="7017D12D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День семьи</w:t>
            </w:r>
          </w:p>
          <w:p w14:paraId="5CC09824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(15 мая)</w:t>
            </w:r>
          </w:p>
          <w:p w14:paraId="63999363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Единый урок</w:t>
            </w:r>
          </w:p>
        </w:tc>
        <w:tc>
          <w:tcPr>
            <w:tcW w:w="1417" w:type="dxa"/>
          </w:tcPr>
          <w:p w14:paraId="15B835E7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Неделя </w:t>
            </w:r>
          </w:p>
          <w:p w14:paraId="56F898D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молодежи </w:t>
            </w:r>
          </w:p>
          <w:p w14:paraId="1A0C333E" w14:textId="62B34C6D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0CB5" w:rsidRPr="006E24F1" w14:paraId="11A5062F" w14:textId="77777777" w:rsidTr="008D0CB5">
        <w:trPr>
          <w:trHeight w:val="470"/>
        </w:trPr>
        <w:tc>
          <w:tcPr>
            <w:tcW w:w="1702" w:type="dxa"/>
          </w:tcPr>
          <w:p w14:paraId="3C48F103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Единый день посещения музеев</w:t>
            </w:r>
          </w:p>
        </w:tc>
        <w:tc>
          <w:tcPr>
            <w:tcW w:w="1559" w:type="dxa"/>
            <w:vMerge w:val="restart"/>
          </w:tcPr>
          <w:p w14:paraId="5552CFE3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Единый день посещения музеев</w:t>
            </w:r>
          </w:p>
        </w:tc>
        <w:tc>
          <w:tcPr>
            <w:tcW w:w="1701" w:type="dxa"/>
            <w:vMerge w:val="restart"/>
          </w:tcPr>
          <w:p w14:paraId="64FE227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Единый день посещения музеев</w:t>
            </w:r>
          </w:p>
        </w:tc>
        <w:tc>
          <w:tcPr>
            <w:tcW w:w="1559" w:type="dxa"/>
            <w:vMerge w:val="restart"/>
          </w:tcPr>
          <w:p w14:paraId="047CF16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Единый день посещения музеев</w:t>
            </w:r>
          </w:p>
        </w:tc>
        <w:tc>
          <w:tcPr>
            <w:tcW w:w="1418" w:type="dxa"/>
            <w:vMerge w:val="restart"/>
          </w:tcPr>
          <w:p w14:paraId="48457214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Единый день посещения музеев</w:t>
            </w:r>
          </w:p>
        </w:tc>
        <w:tc>
          <w:tcPr>
            <w:tcW w:w="1701" w:type="dxa"/>
            <w:vMerge w:val="restart"/>
          </w:tcPr>
          <w:p w14:paraId="2B36408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Единый день посещения музеев</w:t>
            </w:r>
          </w:p>
        </w:tc>
        <w:tc>
          <w:tcPr>
            <w:tcW w:w="1701" w:type="dxa"/>
            <w:vMerge w:val="restart"/>
          </w:tcPr>
          <w:p w14:paraId="5B5778E0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Единый день посещения музеев</w:t>
            </w:r>
          </w:p>
        </w:tc>
        <w:tc>
          <w:tcPr>
            <w:tcW w:w="1701" w:type="dxa"/>
          </w:tcPr>
          <w:p w14:paraId="45C51BCA" w14:textId="77777777" w:rsidR="008D0CB5" w:rsidRPr="006E24F1" w:rsidRDefault="008D0CB5" w:rsidP="00D357D1">
            <w:pPr>
              <w:spacing w:line="16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Единый день посещения музеев</w:t>
            </w:r>
          </w:p>
        </w:tc>
        <w:tc>
          <w:tcPr>
            <w:tcW w:w="1701" w:type="dxa"/>
          </w:tcPr>
          <w:p w14:paraId="35C7FC3C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Единый день посещения музеев</w:t>
            </w:r>
          </w:p>
        </w:tc>
        <w:tc>
          <w:tcPr>
            <w:tcW w:w="1417" w:type="dxa"/>
            <w:vMerge w:val="restart"/>
          </w:tcPr>
          <w:p w14:paraId="54245A32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Единый день посещения музеев</w:t>
            </w:r>
          </w:p>
        </w:tc>
      </w:tr>
      <w:tr w:rsidR="008D0CB5" w:rsidRPr="006E24F1" w14:paraId="2964535C" w14:textId="77777777" w:rsidTr="008D0CB5">
        <w:trPr>
          <w:trHeight w:val="371"/>
        </w:trPr>
        <w:tc>
          <w:tcPr>
            <w:tcW w:w="1702" w:type="dxa"/>
          </w:tcPr>
          <w:p w14:paraId="02EB00A3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Единый </w:t>
            </w:r>
          </w:p>
          <w:p w14:paraId="0C840C3D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республиканский день безопасности* </w:t>
            </w:r>
          </w:p>
          <w:p w14:paraId="40D63B48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(четвёртый четверг месяца)</w:t>
            </w:r>
          </w:p>
        </w:tc>
        <w:tc>
          <w:tcPr>
            <w:tcW w:w="1559" w:type="dxa"/>
            <w:vMerge/>
          </w:tcPr>
          <w:p w14:paraId="75AD0FB0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B3FBBFE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71BA5DD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6AB6D7AA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37C806F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A57D67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CBC9FA" w14:textId="77777777" w:rsidR="008D0CB5" w:rsidRPr="006E24F1" w:rsidRDefault="008D0CB5" w:rsidP="00D357D1">
            <w:pPr>
              <w:spacing w:line="16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Республиканская профилактическая акция «За безопасность вместе»</w:t>
            </w:r>
          </w:p>
          <w:p w14:paraId="03107CDA" w14:textId="77777777" w:rsidR="008D0CB5" w:rsidRPr="006E24F1" w:rsidRDefault="008D0CB5" w:rsidP="00D357D1">
            <w:pPr>
              <w:spacing w:line="16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92629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Декада кибербезопасности</w:t>
            </w:r>
          </w:p>
          <w:p w14:paraId="4CDCA820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482AB4BB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0CB5" w:rsidRPr="006E24F1" w14:paraId="55C2A7D3" w14:textId="77777777" w:rsidTr="008D0CB5">
        <w:tc>
          <w:tcPr>
            <w:tcW w:w="1702" w:type="dxa"/>
          </w:tcPr>
          <w:p w14:paraId="08DEB9B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Месячник первокурсника</w:t>
            </w:r>
          </w:p>
        </w:tc>
        <w:tc>
          <w:tcPr>
            <w:tcW w:w="1559" w:type="dxa"/>
          </w:tcPr>
          <w:p w14:paraId="6386FA97" w14:textId="1186EC42" w:rsidR="008D0CB5" w:rsidRPr="006E24F1" w:rsidRDefault="00327AA1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7AA1">
              <w:rPr>
                <w:rFonts w:ascii="Times New Roman" w:eastAsia="Calibri" w:hAnsi="Times New Roman" w:cs="Times New Roman"/>
                <w:sz w:val="18"/>
                <w:szCs w:val="18"/>
              </w:rPr>
              <w:t>Конкурс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7AA1">
              <w:rPr>
                <w:rFonts w:ascii="Times New Roman" w:eastAsia="Calibri" w:hAnsi="Times New Roman" w:cs="Times New Roman"/>
                <w:sz w:val="18"/>
                <w:szCs w:val="18"/>
              </w:rPr>
              <w:t>профессиональ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327AA1">
              <w:rPr>
                <w:rFonts w:ascii="Times New Roman" w:eastAsia="Calibri" w:hAnsi="Times New Roman" w:cs="Times New Roman"/>
                <w:sz w:val="18"/>
                <w:szCs w:val="18"/>
              </w:rPr>
              <w:t>ного</w:t>
            </w:r>
            <w:proofErr w:type="spellEnd"/>
            <w:r w:rsidRPr="00327AA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мастерства «</w:t>
            </w:r>
            <w:proofErr w:type="spellStart"/>
            <w:r w:rsidRPr="00327AA1">
              <w:rPr>
                <w:rFonts w:ascii="Times New Roman" w:eastAsia="Calibri" w:hAnsi="Times New Roman" w:cs="Times New Roman"/>
                <w:sz w:val="18"/>
                <w:szCs w:val="18"/>
              </w:rPr>
              <w:t>Skill</w:t>
            </w:r>
            <w:proofErr w:type="spellEnd"/>
            <w:r w:rsidRPr="00327AA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лидер»</w:t>
            </w:r>
          </w:p>
        </w:tc>
        <w:tc>
          <w:tcPr>
            <w:tcW w:w="1701" w:type="dxa"/>
          </w:tcPr>
          <w:p w14:paraId="4C4868A4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0E34A1A" w14:textId="07F906F4" w:rsidR="008D0CB5" w:rsidRPr="006E24F1" w:rsidRDefault="00327AA1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7AA1">
              <w:rPr>
                <w:rFonts w:ascii="Times New Roman" w:eastAsia="Calibri" w:hAnsi="Times New Roman" w:cs="Times New Roman"/>
                <w:sz w:val="18"/>
                <w:szCs w:val="18"/>
              </w:rPr>
              <w:t>Конкурс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327AA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«Лучший учащийся </w:t>
            </w:r>
            <w:r w:rsidR="008A446A">
              <w:rPr>
                <w:rFonts w:ascii="Times New Roman" w:eastAsia="Calibri" w:hAnsi="Times New Roman" w:cs="Times New Roman"/>
                <w:sz w:val="18"/>
                <w:szCs w:val="18"/>
              </w:rPr>
              <w:t>колледжа</w:t>
            </w:r>
            <w:r w:rsidRPr="00327AA1">
              <w:rPr>
                <w:rFonts w:ascii="Times New Roman" w:eastAsia="Calibri" w:hAnsi="Times New Roman" w:cs="Times New Roman"/>
                <w:sz w:val="18"/>
                <w:szCs w:val="18"/>
              </w:rPr>
              <w:t>» («PRO-учащийся»)</w:t>
            </w:r>
          </w:p>
        </w:tc>
        <w:tc>
          <w:tcPr>
            <w:tcW w:w="1418" w:type="dxa"/>
          </w:tcPr>
          <w:p w14:paraId="7A9E77D9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C68A6B6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5D056BA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Единый день открытых дверей</w:t>
            </w:r>
          </w:p>
        </w:tc>
        <w:tc>
          <w:tcPr>
            <w:tcW w:w="1701" w:type="dxa"/>
          </w:tcPr>
          <w:p w14:paraId="649C09C4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День чернобыльской трагедии* </w:t>
            </w:r>
          </w:p>
          <w:p w14:paraId="512F8921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(26 апреля)</w:t>
            </w:r>
          </w:p>
        </w:tc>
        <w:tc>
          <w:tcPr>
            <w:tcW w:w="1701" w:type="dxa"/>
          </w:tcPr>
          <w:p w14:paraId="27ACAA88" w14:textId="77777777" w:rsidR="008D0CB5" w:rsidRPr="006E24F1" w:rsidRDefault="008D0CB5" w:rsidP="00D357D1">
            <w:pPr>
              <w:shd w:val="clear" w:color="auto" w:fill="FFFFFF"/>
              <w:spacing w:line="180" w:lineRule="exact"/>
              <w:jc w:val="center"/>
              <w:outlineLv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Всемирный день без табака (31.05)</w:t>
            </w:r>
          </w:p>
        </w:tc>
        <w:tc>
          <w:tcPr>
            <w:tcW w:w="1417" w:type="dxa"/>
          </w:tcPr>
          <w:p w14:paraId="2616DA55" w14:textId="77777777" w:rsidR="008D0CB5" w:rsidRPr="006E24F1" w:rsidRDefault="008D0CB5" w:rsidP="00D357D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24F1">
              <w:rPr>
                <w:rFonts w:ascii="Times New Roman" w:eastAsia="Calibri" w:hAnsi="Times New Roman" w:cs="Times New Roman"/>
                <w:sz w:val="18"/>
                <w:szCs w:val="18"/>
              </w:rPr>
              <w:t>Декада общественно значимых дел</w:t>
            </w:r>
          </w:p>
        </w:tc>
      </w:tr>
    </w:tbl>
    <w:p w14:paraId="27AD254B" w14:textId="77777777" w:rsidR="008D0CB5" w:rsidRDefault="008D0CB5" w:rsidP="008D0CB5">
      <w:pPr>
        <w:spacing w:after="0" w:line="180" w:lineRule="exact"/>
        <w:jc w:val="both"/>
      </w:pPr>
      <w:r w:rsidRPr="006E24F1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*Рекомендуется проводить мероприятия в рамках информационных или кураторских часов </w:t>
      </w:r>
    </w:p>
    <w:p w14:paraId="60B4AD43" w14:textId="77777777" w:rsidR="008D0CB5" w:rsidRDefault="008D0CB5" w:rsidP="006D3C73">
      <w:pPr>
        <w:spacing w:after="0" w:line="240" w:lineRule="auto"/>
        <w:ind w:firstLine="680"/>
        <w:jc w:val="both"/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sectPr w:rsidR="008D0CB5" w:rsidSect="008D0CB5">
          <w:pgSz w:w="16838" w:h="11906" w:orient="landscape"/>
          <w:pgMar w:top="1560" w:right="794" w:bottom="851" w:left="737" w:header="709" w:footer="709" w:gutter="0"/>
          <w:cols w:space="708"/>
          <w:docGrid w:linePitch="360"/>
        </w:sectPr>
      </w:pPr>
    </w:p>
    <w:p w14:paraId="1337DA0C" w14:textId="20FAC1BC" w:rsidR="008D0CB5" w:rsidRDefault="008D0CB5" w:rsidP="008D0CB5">
      <w:pPr>
        <w:spacing w:after="0" w:line="240" w:lineRule="auto"/>
        <w:ind w:firstLine="680"/>
        <w:jc w:val="right"/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</w:pPr>
      <w:r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lastRenderedPageBreak/>
        <w:t xml:space="preserve">Приложение </w:t>
      </w:r>
      <w:r w:rsidR="00456DB0">
        <w:rPr>
          <w:rFonts w:ascii="Times New Roman" w:eastAsia="Calibri" w:hAnsi="Times New Roman"/>
          <w:color w:val="000000" w:themeColor="text1"/>
          <w:spacing w:val="-4"/>
          <w:sz w:val="30"/>
          <w:szCs w:val="30"/>
        </w:rPr>
        <w:t>4</w:t>
      </w:r>
    </w:p>
    <w:p w14:paraId="7B1C0C5B" w14:textId="77777777" w:rsidR="008D0CB5" w:rsidRDefault="008D0CB5" w:rsidP="008D0CB5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6E31F745" w14:textId="53DDB2AA" w:rsidR="008D0CB5" w:rsidRDefault="008D0CB5" w:rsidP="008D0CB5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759A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РАБОТА С МОЛОДЕЖНЫМИ ГРУППАМИ </w:t>
      </w:r>
    </w:p>
    <w:p w14:paraId="0DE7FE0B" w14:textId="77777777" w:rsidR="008D0CB5" w:rsidRDefault="008D0CB5" w:rsidP="008D0CB5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759A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(СУБКУЛЬТУРНЫМИ СООБЩЕСТВАМИ)</w:t>
      </w:r>
    </w:p>
    <w:p w14:paraId="180995BC" w14:textId="77777777" w:rsidR="008D0CB5" w:rsidRPr="007759AC" w:rsidRDefault="008D0CB5" w:rsidP="008D0CB5">
      <w:pPr>
        <w:tabs>
          <w:tab w:val="left" w:pos="851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42C20771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В целях повышения эффективности образовательного процесса и профилактики конфликтных ситуаций среди учащейся молодежи педагогическим работникам колледжей необходимо учитывать возрастные особенности обучающихся 15–18 лет:</w:t>
      </w:r>
    </w:p>
    <w:p w14:paraId="28A45218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формирование самооценки и системы личностных ценностей;</w:t>
      </w:r>
    </w:p>
    <w:p w14:paraId="42EE269B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высокая внушаемость и зависимость от мнения сверстников; </w:t>
      </w:r>
    </w:p>
    <w:p w14:paraId="454BD183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сепарация от родителей;</w:t>
      </w:r>
    </w:p>
    <w:p w14:paraId="08B17A31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повышенная чувствительность к оценке окружающих, импульсивность, склонность к рискованному поведению;</w:t>
      </w:r>
    </w:p>
    <w:p w14:paraId="1BA956FC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интерес к социальным сетям, но слабое критическое мышление;</w:t>
      </w:r>
    </w:p>
    <w:p w14:paraId="4A7AC954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стремление к признанию и авторитету, влияние социальных групп и субкультур. </w:t>
      </w:r>
    </w:p>
    <w:p w14:paraId="638A75CD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Значимым фактором социализации в возрасте 15–18 лет выступает участие в молодежных субкультурах, которое не следует рассматривать исключительно как девиантное поведение. Субкультурная идентичность выполняет для обучающегося функцию психологической защиты и инструмента поиска своего места в социальной среде. </w:t>
      </w:r>
      <w:bookmarkStart w:id="7" w:name="_Hlk233029333"/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Современный подход должен строится на принципах социально-коммуникативной компетентности: интеграции, признании субкультурного опыта как формы самовыражения и направлении энергии обучающихся в конструктивное русло.</w:t>
      </w:r>
    </w:p>
    <w:bookmarkEnd w:id="7"/>
    <w:p w14:paraId="51D634F4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В связи с этим педагогическим работникам необходимо:</w:t>
      </w:r>
    </w:p>
    <w:p w14:paraId="21BA5BAB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информировать педагогических работников об особенностях и внешних маркерах принадлежности к молодежным субкультурным сообществам (</w:t>
      </w:r>
      <w:proofErr w:type="spellStart"/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тиктокеры</w:t>
      </w:r>
      <w:proofErr w:type="spellEnd"/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альтушки</w:t>
      </w:r>
      <w:proofErr w:type="spellEnd"/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нефоры</w:t>
      </w:r>
      <w:proofErr w:type="spellEnd"/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кейпоперы</w:t>
      </w:r>
      <w:proofErr w:type="spellEnd"/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 и др.);</w:t>
      </w:r>
    </w:p>
    <w:p w14:paraId="055B7F99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обучить педагогических работников техникам конструктивной коммуникации с представителями молодежных субкультур, тренинг «Как отличить творческое самовыражение от деструктивного поведения»;</w:t>
      </w:r>
    </w:p>
    <w:p w14:paraId="223AC735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через анонимные опросы, наблюдение кураторов выявлять неформальных лидеров среди представителей молодежных субкультур и привлекать их к организации внеучебной деятельности, работе в проектных группах и медиа волонтерстве;</w:t>
      </w:r>
      <w:r w:rsidRPr="007759AC">
        <w:rPr>
          <w:rFonts w:ascii="Aptos" w:eastAsia="Aptos" w:hAnsi="Aptos" w:cs="Times New Roman"/>
          <w:color w:val="000000"/>
        </w:rPr>
        <w:t xml:space="preserve"> </w:t>
      </w:r>
    </w:p>
    <w:p w14:paraId="43F8FFB1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отказаться от прямой запретительной тактики в отношении внешних проявлений субкультурной принадлежности, если они не противоречат действующим правилам внутреннего распорядка, требованиям техники безопасности и законодательству Республики Беларусь;</w:t>
      </w:r>
    </w:p>
    <w:p w14:paraId="4275EF0F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организовать досуговое пространство для встреч субкультурных групп (коворкинг, арт-холл и др.);</w:t>
      </w:r>
      <w:r w:rsidRPr="007759AC">
        <w:rPr>
          <w:rFonts w:ascii="Aptos" w:eastAsia="Aptos" w:hAnsi="Aptos" w:cs="Times New Roman"/>
          <w:color w:val="000000"/>
        </w:rPr>
        <w:t xml:space="preserve"> </w:t>
      </w: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конкурс проектов «Субкультура как искусство» (фотовыставки, комиксы, музыкальные треки); серию открытых микрофонов о ценностях и правилах молодежных сообществ;</w:t>
      </w:r>
    </w:p>
    <w:p w14:paraId="4160F069" w14:textId="40EC26F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информировать на родител</w:t>
      </w:r>
      <w:r w:rsidR="00622F7E">
        <w:rPr>
          <w:rFonts w:ascii="Times New Roman" w:eastAsia="Aptos" w:hAnsi="Times New Roman" w:cs="Times New Roman"/>
          <w:color w:val="000000"/>
          <w:sz w:val="28"/>
          <w:szCs w:val="28"/>
        </w:rPr>
        <w:t>ьских собраниях</w:t>
      </w: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 о субкультурной самоидентификации обучающихся;</w:t>
      </w:r>
    </w:p>
    <w:p w14:paraId="3EF3BD71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lastRenderedPageBreak/>
        <w:t xml:space="preserve">незамедлительно информировать администрацию колледжа в случае обнаружения признаков принадлежности обучающегося к деструктивным течениям. </w:t>
      </w:r>
    </w:p>
    <w:p w14:paraId="27B774F7" w14:textId="77777777" w:rsidR="008D0CB5" w:rsidRPr="007759AC" w:rsidRDefault="008D0CB5" w:rsidP="008D0C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Учёт возрастных особенностей и принятие субкультурной идентичности как временного этапа взросления при условии соблюдения нормативных требований позволяют выстроить продуктивное педагогическое взаимодействие, сохранить включённость обучающегося в образовательную среду и минимизировать </w:t>
      </w:r>
      <w:proofErr w:type="spellStart"/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>конфликтогенные</w:t>
      </w:r>
      <w:proofErr w:type="spellEnd"/>
      <w:r w:rsidRPr="007759AC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 факторы.</w:t>
      </w:r>
    </w:p>
    <w:p w14:paraId="440EE433" w14:textId="0B3625B6" w:rsidR="008D0CB5" w:rsidRDefault="008D0CB5">
      <w:pP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 w:type="page"/>
      </w:r>
    </w:p>
    <w:p w14:paraId="0A554269" w14:textId="114AA946" w:rsidR="008D0CB5" w:rsidRDefault="008D0CB5" w:rsidP="008D0CB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D0CB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lastRenderedPageBreak/>
        <w:t xml:space="preserve">Приложение </w:t>
      </w:r>
      <w:r w:rsidR="00456DB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5</w:t>
      </w:r>
    </w:p>
    <w:p w14:paraId="375F1B8A" w14:textId="77777777" w:rsidR="008D0CB5" w:rsidRDefault="008D0CB5" w:rsidP="008D0CB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4A50C3" w14:textId="7E12EEC6" w:rsidR="008D0CB5" w:rsidRPr="00362B4B" w:rsidRDefault="008D0CB5" w:rsidP="008D0CB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2B4B">
        <w:rPr>
          <w:rFonts w:ascii="Times New Roman" w:eastAsia="Calibri" w:hAnsi="Times New Roman" w:cs="Times New Roman"/>
          <w:b/>
          <w:sz w:val="28"/>
          <w:szCs w:val="28"/>
        </w:rPr>
        <w:t>Рекомендации по организации работы объединений учащихся (ячеек) из числа лидеров и активистов в учреждениях образования, реализующих образовательные программы ПТО и ССО</w:t>
      </w:r>
    </w:p>
    <w:p w14:paraId="0509362A" w14:textId="77777777" w:rsidR="008D0CB5" w:rsidRPr="00362B4B" w:rsidRDefault="008D0CB5" w:rsidP="008D0CB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6F9D55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 xml:space="preserve">Во исполнение Комплекса мероприятий по реализации программы развития профессионально-технического и среднего специального образования Республики Беларусь на 2026-2028 годы, утвержденной Заместителем Премьер-министра Республики Беларусь Н.В. Петкевич 23.10.2025 г. № 05/314, с целью реализации молодежных инициатив Республиканского совета обучающихся (молодых профессионалов) колледжей в каждом УПО должны быть созданы объединения учащихся (ячейки) из числа лидеров и активистов, представителей областных (Минского городского) советов обучающихся (молодых профессионалов) (далее – ячейка активистов). </w:t>
      </w:r>
    </w:p>
    <w:p w14:paraId="4DF3A8EF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Деятельность ячейки активистов должна основываться на принципах законности, добровольности, равноправия, ответственности за выполнение принятых решений, взаимодействия и сотрудничества с РСОК и областными советами обучающихся колледжей.</w:t>
      </w:r>
    </w:p>
    <w:p w14:paraId="17A4B79C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Ячейка активистов — рабочая структура с четкими задачами.</w:t>
      </w:r>
      <w:r w:rsidRPr="00362B4B">
        <w:rPr>
          <w:rFonts w:ascii="Calibri" w:eastAsia="Calibri" w:hAnsi="Calibri" w:cs="Times New Roman"/>
        </w:rPr>
        <w:t xml:space="preserve"> </w:t>
      </w:r>
      <w:r w:rsidRPr="00362B4B">
        <w:rPr>
          <w:rFonts w:ascii="Times New Roman" w:eastAsia="Calibri" w:hAnsi="Times New Roman" w:cs="Times New Roman"/>
          <w:sz w:val="28"/>
          <w:szCs w:val="28"/>
        </w:rPr>
        <w:t xml:space="preserve">Это проектные команды, сформированные вокруг конкретных инициатив, </w:t>
      </w:r>
      <w:bookmarkStart w:id="8" w:name="_Hlk230095923"/>
      <w:r w:rsidRPr="00362B4B">
        <w:rPr>
          <w:rFonts w:ascii="Times New Roman" w:eastAsia="Calibri" w:hAnsi="Times New Roman" w:cs="Times New Roman"/>
          <w:sz w:val="28"/>
          <w:szCs w:val="28"/>
        </w:rPr>
        <w:t>реализуемых Республиканским советом обучающихся</w:t>
      </w:r>
      <w:bookmarkEnd w:id="8"/>
      <w:r w:rsidRPr="00362B4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2524ACE5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362B4B">
        <w:rPr>
          <w:rFonts w:ascii="Times New Roman" w:eastAsia="Calibri" w:hAnsi="Times New Roman" w:cs="Times New Roman"/>
          <w:bCs/>
          <w:iCs/>
          <w:sz w:val="28"/>
          <w:szCs w:val="28"/>
        </w:rPr>
        <w:t>Задача ячейки – масштабирование и адаптация республиканских молодежных инициатив, реализуемых Республиканским советом обучающихся колледжей.</w:t>
      </w:r>
    </w:p>
    <w:p w14:paraId="0B09A323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Ячейка должна работать как мини-стартап. Рекомендуется создавать ячейки активистов в количестве 5-8 человек (лидеры групп, представители молодёжных объединений, активные участники мероприятий и инициативные учащиеся).</w:t>
      </w:r>
    </w:p>
    <w:p w14:paraId="0BC4364E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У каждого участника должна быть своя зона ответственности и роль. Рекомендуем 4 ключевые роли:</w:t>
      </w:r>
    </w:p>
    <w:p w14:paraId="016417D8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координатор (лидер ячейки) – член областного (Минского городского) совета обучающихся колледжей, ответственный за связь с администрацией колледжа и областным советом;</w:t>
      </w:r>
    </w:p>
    <w:p w14:paraId="77F37436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пресс-секретарь – активист, ответственный за соцсети, рассылку, мотивацию учащихся, способный превратить инициативу РСОК в модный и понятный тренд внутри колледжа;</w:t>
      </w:r>
    </w:p>
    <w:p w14:paraId="51BE250B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проектный менеджер (на каждую инициативу) – активист, который сможет составить детальный план-график по адаптации и внедрению конкретной республиканской инициативы в колледже;</w:t>
      </w:r>
    </w:p>
    <w:p w14:paraId="069FEBE5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аналитик – активист, который будет собирать цифры, отзывы, фото/видео, готовить структурированную обратную связь для областного совета о том, что сработало, а что нет.</w:t>
      </w:r>
    </w:p>
    <w:p w14:paraId="40295BF3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62B4B">
        <w:rPr>
          <w:rFonts w:ascii="Times New Roman" w:eastAsia="Calibri" w:hAnsi="Times New Roman" w:cs="Times New Roman"/>
          <w:bCs/>
          <w:i/>
          <w:sz w:val="28"/>
          <w:szCs w:val="28"/>
        </w:rPr>
        <w:t>Для эффективной организации деятельности ячеек необходимы:</w:t>
      </w:r>
    </w:p>
    <w:p w14:paraId="0DB9561E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lastRenderedPageBreak/>
        <w:t>Положение о ячейке, где прописаны цели, задачи, состав, права и обязанности (разрабатывается в каждом УПО с учетом положений о РСОК и областных советах);</w:t>
      </w:r>
    </w:p>
    <w:p w14:paraId="1A297266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фиксированное место и время для встреч (коворкинг, кабинет);</w:t>
      </w:r>
    </w:p>
    <w:p w14:paraId="4316810E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официальный приказ директора о создании ячейки и назначении куратора, который будет координировать деятельность ячейки активистов (педагог-организатор либо иной педагогический работник).</w:t>
      </w:r>
    </w:p>
    <w:p w14:paraId="5161D34C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Лидер ячейки — не просто активный учащийся, а молодой управленец, от которого зависит динамика всей команды, поэтому особенно важно выстроить с ним продуманную систему взаимодействия.</w:t>
      </w:r>
      <w:r w:rsidRPr="00362B4B">
        <w:rPr>
          <w:rFonts w:ascii="Calibri" w:eastAsia="Calibri" w:hAnsi="Calibri" w:cs="Times New Roman"/>
        </w:rPr>
        <w:t xml:space="preserve"> </w:t>
      </w:r>
      <w:r w:rsidRPr="00362B4B">
        <w:rPr>
          <w:rFonts w:ascii="Times New Roman" w:eastAsia="Calibri" w:hAnsi="Times New Roman" w:cs="Times New Roman"/>
          <w:sz w:val="28"/>
          <w:szCs w:val="28"/>
        </w:rPr>
        <w:t>Важно учить лидера базовым навыкам: как провести короткое собрание активистов, как давать поручения и фиксировать сроки, как работать с обратной связью после акции или проекта, как корректно взаимодействовать с администрацией и партнёрами.</w:t>
      </w:r>
    </w:p>
    <w:p w14:paraId="30F3E2F3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Во</w:t>
      </w:r>
      <w:r w:rsidRPr="00362B4B">
        <w:rPr>
          <w:rFonts w:ascii="Times New Roman" w:eastAsia="MS Gothic" w:hAnsi="Times New Roman" w:cs="Times New Roman"/>
          <w:sz w:val="28"/>
          <w:szCs w:val="28"/>
        </w:rPr>
        <w:t>-</w:t>
      </w:r>
      <w:r w:rsidRPr="00362B4B">
        <w:rPr>
          <w:rFonts w:ascii="Times New Roman" w:eastAsia="Calibri" w:hAnsi="Times New Roman" w:cs="Times New Roman"/>
          <w:sz w:val="28"/>
          <w:szCs w:val="28"/>
        </w:rPr>
        <w:t>первых, необходимо признать за лидером реальную зону ответственности: он не исполнитель поручений куратора, а координатор молодёжных инициатив в своём колледже. Куратор совместно с лидером формулирует цели и результаты, обсуждает возможные пути их достижения. Во</w:t>
      </w:r>
      <w:r w:rsidRPr="00362B4B">
        <w:rPr>
          <w:rFonts w:ascii="Times New Roman" w:eastAsia="MS Gothic" w:hAnsi="Times New Roman" w:cs="Times New Roman"/>
          <w:sz w:val="28"/>
          <w:szCs w:val="28"/>
        </w:rPr>
        <w:t>-</w:t>
      </w:r>
      <w:r w:rsidRPr="00362B4B">
        <w:rPr>
          <w:rFonts w:ascii="Times New Roman" w:eastAsia="Calibri" w:hAnsi="Times New Roman" w:cs="Times New Roman"/>
          <w:sz w:val="28"/>
          <w:szCs w:val="28"/>
        </w:rPr>
        <w:t>вторых, необходимо обеспечить лидера информацией, инструментами, контактами, а также поддерживать его мотивацию, признавать успехи публично, давать возможность проявлять инициативу и право на ошибку. В</w:t>
      </w:r>
      <w:r w:rsidRPr="00362B4B">
        <w:rPr>
          <w:rFonts w:ascii="Times New Roman" w:eastAsia="MS Gothic" w:hAnsi="Times New Roman" w:cs="Times New Roman"/>
          <w:sz w:val="28"/>
          <w:szCs w:val="28"/>
        </w:rPr>
        <w:t>-</w:t>
      </w:r>
      <w:r w:rsidRPr="00362B4B">
        <w:rPr>
          <w:rFonts w:ascii="Times New Roman" w:eastAsia="Calibri" w:hAnsi="Times New Roman" w:cs="Times New Roman"/>
          <w:sz w:val="28"/>
          <w:szCs w:val="28"/>
        </w:rPr>
        <w:t>третьих, важно выстраивать отношения доверия: лидер должен понимать, что куратор — его союзник, к которому можно прийти с любой проблемой.</w:t>
      </w:r>
    </w:p>
    <w:p w14:paraId="1756640A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bCs/>
          <w:i/>
          <w:sz w:val="28"/>
          <w:szCs w:val="28"/>
        </w:rPr>
        <w:t>Развитие управленческих и коммуникативных компетенций.</w:t>
      </w:r>
      <w:r w:rsidRPr="00362B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62B4B">
        <w:rPr>
          <w:rFonts w:ascii="Times New Roman" w:eastAsia="Calibri" w:hAnsi="Times New Roman" w:cs="Times New Roman"/>
          <w:sz w:val="28"/>
          <w:szCs w:val="28"/>
        </w:rPr>
        <w:t>Работа с лидерами ячейки должна включать не только обсуждение текущих дел, но и целенаправленное развитие их компетенций. Полезно раз в месяц проводить стратегические мини-сессии, где могут обсуждаться долгосрочные цели ячейки, календарь ключевых молодёжных инициатив, распределение ролей в команде, механизмы привлечения новых активистов. Можно использовать простые инструменты: матрицу задач (что делаем сами, что делегируем, что просим у партнёров), доску проектов (онлайн или на стенде), чек</w:t>
      </w:r>
      <w:r w:rsidRPr="00362B4B">
        <w:rPr>
          <w:rFonts w:ascii="Times New Roman" w:eastAsia="Calibri" w:hAnsi="Times New Roman" w:cs="Times New Roman"/>
          <w:sz w:val="28"/>
          <w:szCs w:val="28"/>
        </w:rPr>
        <w:noBreakHyphen/>
        <w:t>листы подготовки мероприятий.</w:t>
      </w:r>
    </w:p>
    <w:p w14:paraId="68488C5A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 xml:space="preserve">Эффективным инструментом взаимодействия с ячейкой активистов может стать система регулярных «Тактических встреч» — коротких, но системных еженедельных </w:t>
      </w:r>
      <w:proofErr w:type="spellStart"/>
      <w:r w:rsidRPr="00362B4B">
        <w:rPr>
          <w:rFonts w:ascii="Times New Roman" w:eastAsia="Calibri" w:hAnsi="Times New Roman" w:cs="Times New Roman"/>
          <w:sz w:val="28"/>
          <w:szCs w:val="28"/>
        </w:rPr>
        <w:t>оперативов</w:t>
      </w:r>
      <w:proofErr w:type="spellEnd"/>
      <w:r w:rsidRPr="00362B4B">
        <w:rPr>
          <w:rFonts w:ascii="Times New Roman" w:eastAsia="Calibri" w:hAnsi="Times New Roman" w:cs="Times New Roman"/>
          <w:sz w:val="28"/>
          <w:szCs w:val="28"/>
        </w:rPr>
        <w:t xml:space="preserve"> куратора с членами ячейки (при необходимости — с ядром актива). Продолжительность 20–30 минут позволит поддерживать рабочий ритм, не перегружая участников. Постоянная базовая повестка может выглядеть следующим образом:</w:t>
      </w:r>
    </w:p>
    <w:p w14:paraId="423D45CB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•</w:t>
      </w:r>
      <w:r w:rsidRPr="00362B4B">
        <w:rPr>
          <w:rFonts w:ascii="Times New Roman" w:eastAsia="Calibri" w:hAnsi="Times New Roman" w:cs="Times New Roman"/>
          <w:sz w:val="28"/>
          <w:szCs w:val="28"/>
        </w:rPr>
        <w:tab/>
        <w:t>Какие задачи от РСОК/областного совета сейчас в работе, на каком они этапе?</w:t>
      </w:r>
    </w:p>
    <w:p w14:paraId="43AB4234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•</w:t>
      </w:r>
      <w:r w:rsidRPr="00362B4B">
        <w:rPr>
          <w:rFonts w:ascii="Times New Roman" w:eastAsia="Calibri" w:hAnsi="Times New Roman" w:cs="Times New Roman"/>
          <w:sz w:val="28"/>
          <w:szCs w:val="28"/>
        </w:rPr>
        <w:tab/>
        <w:t>Что является самым большим барьером прямо сейчас: нехватка информации, непонимание задач, отсутствие людей, слабая поддержка группы, технические ресурсы?</w:t>
      </w:r>
    </w:p>
    <w:p w14:paraId="1C17AD58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•</w:t>
      </w:r>
      <w:r w:rsidRPr="00362B4B">
        <w:rPr>
          <w:rFonts w:ascii="Times New Roman" w:eastAsia="Calibri" w:hAnsi="Times New Roman" w:cs="Times New Roman"/>
          <w:sz w:val="28"/>
          <w:szCs w:val="28"/>
        </w:rPr>
        <w:tab/>
        <w:t xml:space="preserve">Какая помощь нужна от куратора: помочь структурировать идею, доработать план мероприятия, составить пост или серию </w:t>
      </w:r>
      <w:proofErr w:type="spellStart"/>
      <w:r w:rsidRPr="00362B4B">
        <w:rPr>
          <w:rFonts w:ascii="Times New Roman" w:eastAsia="Calibri" w:hAnsi="Times New Roman" w:cs="Times New Roman"/>
          <w:sz w:val="28"/>
          <w:szCs w:val="28"/>
        </w:rPr>
        <w:t>сторис</w:t>
      </w:r>
      <w:proofErr w:type="spellEnd"/>
      <w:r w:rsidRPr="00362B4B">
        <w:rPr>
          <w:rFonts w:ascii="Times New Roman" w:eastAsia="Calibri" w:hAnsi="Times New Roman" w:cs="Times New Roman"/>
          <w:sz w:val="28"/>
          <w:szCs w:val="28"/>
        </w:rPr>
        <w:t>, найти эксперта, согласовать помещение, решить организационный вопрос с администрацией?</w:t>
      </w:r>
    </w:p>
    <w:p w14:paraId="5361C463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Такой формат будет способствовать выработке навыков планирования и рефлексии, так как он научится анализировать собственную деятельность, формулировать запросы на помощь и видеть результаты своей работы по неделям. </w:t>
      </w:r>
    </w:p>
    <w:p w14:paraId="3BCA3308" w14:textId="49166589" w:rsidR="008D0CB5" w:rsidRPr="008D0CB5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2B4B">
        <w:rPr>
          <w:rFonts w:ascii="Times New Roman" w:eastAsia="Calibri" w:hAnsi="Times New Roman" w:cs="Times New Roman"/>
          <w:bCs/>
          <w:i/>
          <w:sz w:val="28"/>
          <w:szCs w:val="28"/>
        </w:rPr>
        <w:t>Информационная и эмоциональная поддержка.</w:t>
      </w:r>
      <w:r w:rsidRPr="00362B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62B4B">
        <w:rPr>
          <w:rFonts w:ascii="Times New Roman" w:eastAsia="Calibri" w:hAnsi="Times New Roman" w:cs="Times New Roman"/>
          <w:sz w:val="28"/>
          <w:szCs w:val="28"/>
        </w:rPr>
        <w:t>Активисты могут оказаться «между двух огней»: с одной стороны — ожидания РСОК и администрации, с другой — пассивность или усталость ровесников. Поэтому куратору важно не только контролировать, но и регулярно поддерживать лидеров: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62B4B">
        <w:rPr>
          <w:rFonts w:ascii="Times New Roman" w:eastAsia="Calibri" w:hAnsi="Times New Roman" w:cs="Times New Roman"/>
          <w:sz w:val="28"/>
          <w:szCs w:val="28"/>
        </w:rPr>
        <w:t>отмечать даже небольшие успехи (хороший пост, удачная встреча, один новый участник инициативы);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62B4B">
        <w:rPr>
          <w:rFonts w:ascii="Times New Roman" w:eastAsia="Calibri" w:hAnsi="Times New Roman" w:cs="Times New Roman"/>
          <w:sz w:val="28"/>
          <w:szCs w:val="28"/>
        </w:rPr>
        <w:t>помогать перевести неудачи в опыт (что мы узнали, что можно изменить в следующий раз);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62B4B">
        <w:rPr>
          <w:rFonts w:ascii="Times New Roman" w:eastAsia="Calibri" w:hAnsi="Times New Roman" w:cs="Times New Roman"/>
          <w:sz w:val="28"/>
          <w:szCs w:val="28"/>
        </w:rPr>
        <w:t xml:space="preserve">давать активистам роль спикера на педсоветах, </w:t>
      </w:r>
      <w:proofErr w:type="spellStart"/>
      <w:r w:rsidRPr="00362B4B">
        <w:rPr>
          <w:rFonts w:ascii="Times New Roman" w:eastAsia="Calibri" w:hAnsi="Times New Roman" w:cs="Times New Roman"/>
          <w:sz w:val="28"/>
          <w:szCs w:val="28"/>
        </w:rPr>
        <w:t>общеколледжных</w:t>
      </w:r>
      <w:proofErr w:type="spellEnd"/>
      <w:r w:rsidRPr="00362B4B">
        <w:rPr>
          <w:rFonts w:ascii="Times New Roman" w:eastAsia="Calibri" w:hAnsi="Times New Roman" w:cs="Times New Roman"/>
          <w:sz w:val="28"/>
          <w:szCs w:val="28"/>
        </w:rPr>
        <w:t xml:space="preserve"> мероприятиях— это укрепит их статус и внутреннюю уверенность.</w:t>
      </w:r>
    </w:p>
    <w:p w14:paraId="5714965E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Полезно создать канал быстрой связи (чат «Куратор – лидер – актив»), где можно согласовать оперативно решения. Важно, чтобы лидер чувствовал, что он не один, за его спиной есть взрослый профессионал, готовый поддержать и подсказать, но не отобрать инициативу.</w:t>
      </w:r>
    </w:p>
    <w:p w14:paraId="4BD97388" w14:textId="77777777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2B4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Встраивание работы ячейки </w:t>
      </w:r>
      <w:bookmarkStart w:id="9" w:name="_Hlk230163614"/>
      <w:r w:rsidRPr="00362B4B">
        <w:rPr>
          <w:rFonts w:ascii="Times New Roman" w:eastAsia="Calibri" w:hAnsi="Times New Roman" w:cs="Times New Roman"/>
          <w:bCs/>
          <w:i/>
          <w:sz w:val="28"/>
          <w:szCs w:val="28"/>
        </w:rPr>
        <w:t>активистов</w:t>
      </w:r>
      <w:bookmarkEnd w:id="9"/>
      <w:r w:rsidRPr="00362B4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 общую систему воспитательной работы УПО.</w:t>
      </w:r>
      <w:r w:rsidRPr="00362B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62B4B">
        <w:rPr>
          <w:rFonts w:ascii="Times New Roman" w:eastAsia="Calibri" w:hAnsi="Times New Roman" w:cs="Times New Roman"/>
          <w:sz w:val="28"/>
          <w:szCs w:val="28"/>
        </w:rPr>
        <w:t xml:space="preserve">Работа с активистами должна быть не параллельной реальностью, а частью общей воспитательной и образовательной системы колледжа. Желательно, чтобы планы работы ячейки были согласованы с планом воспитательной работы колледжа, чтобы руководители цикловых комиссий, мастера, кураторы учебных групп знали лидеров в лицо и понимали их роль. Участие лидеров и активистов в заседаниях органов </w:t>
      </w:r>
      <w:proofErr w:type="spellStart"/>
      <w:r w:rsidRPr="00362B4B">
        <w:rPr>
          <w:rFonts w:ascii="Times New Roman" w:eastAsia="Calibri" w:hAnsi="Times New Roman" w:cs="Times New Roman"/>
          <w:sz w:val="28"/>
          <w:szCs w:val="28"/>
        </w:rPr>
        <w:t>соуправления</w:t>
      </w:r>
      <w:proofErr w:type="spellEnd"/>
      <w:r w:rsidRPr="00362B4B">
        <w:rPr>
          <w:rFonts w:ascii="Times New Roman" w:eastAsia="Calibri" w:hAnsi="Times New Roman" w:cs="Times New Roman"/>
          <w:sz w:val="28"/>
          <w:szCs w:val="28"/>
        </w:rPr>
        <w:t>, в обсуждении проектов, в проведении профориентационных и патриотических акций поможет им увидеть, как их инициативы влияют на реальную жизнь учреждения. В таких условиях активисты действительно станут молодыми управленцами: научатся соединять интересы обучающихся, задачи РСОК и стратегию развития УПО, а система тактических встреч с куратором станет для них школой гражданского и управленческого взросления.</w:t>
      </w:r>
    </w:p>
    <w:p w14:paraId="70320B02" w14:textId="193E9948" w:rsidR="008D0CB5" w:rsidRPr="00362B4B" w:rsidRDefault="008D0CB5" w:rsidP="008D0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B4B">
        <w:rPr>
          <w:rFonts w:ascii="Times New Roman" w:eastAsia="Calibri" w:hAnsi="Times New Roman" w:cs="Times New Roman"/>
          <w:sz w:val="28"/>
          <w:szCs w:val="28"/>
        </w:rPr>
        <w:t>Деятельность ячейки активистов в каждом колледже должна находится в непосредственной связи с деятельность</w:t>
      </w:r>
      <w:r w:rsidR="009F2455">
        <w:rPr>
          <w:rFonts w:ascii="Times New Roman" w:eastAsia="Calibri" w:hAnsi="Times New Roman" w:cs="Times New Roman"/>
          <w:sz w:val="28"/>
          <w:szCs w:val="28"/>
        </w:rPr>
        <w:t>ю</w:t>
      </w:r>
      <w:r w:rsidRPr="00362B4B">
        <w:rPr>
          <w:rFonts w:ascii="Times New Roman" w:eastAsia="Calibri" w:hAnsi="Times New Roman" w:cs="Times New Roman"/>
          <w:sz w:val="28"/>
          <w:szCs w:val="28"/>
        </w:rPr>
        <w:t xml:space="preserve"> областного совета обучающихся коллежей, который, в свою очередь, выступает партнёром и связующим звеном с РСОК. При правильной организации работы выстраивается устойчивая вертикаль и горизонталь взаимодействия: «ячейка – областной совет – Республиканский совет».</w:t>
      </w:r>
    </w:p>
    <w:p w14:paraId="4ADD4D6D" w14:textId="77777777" w:rsidR="008D0CB5" w:rsidRPr="00362B4B" w:rsidRDefault="008D0CB5" w:rsidP="008D0CB5">
      <w:pPr>
        <w:spacing w:after="0" w:line="240" w:lineRule="auto"/>
        <w:ind w:firstLineChars="252" w:firstLine="706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45A4188" w14:textId="77777777" w:rsidR="008D0CB5" w:rsidRPr="008D0CB5" w:rsidRDefault="008D0CB5" w:rsidP="008D0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sectPr w:rsidR="008D0CB5" w:rsidRPr="008D0CB5" w:rsidSect="008D0CB5">
      <w:pgSz w:w="11906" w:h="16838"/>
      <w:pgMar w:top="1134" w:right="851" w:bottom="737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045F"/>
    <w:multiLevelType w:val="multilevel"/>
    <w:tmpl w:val="E05C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D5D18"/>
    <w:multiLevelType w:val="multilevel"/>
    <w:tmpl w:val="6B20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E0FE8"/>
    <w:multiLevelType w:val="multilevel"/>
    <w:tmpl w:val="C08E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6F308E"/>
    <w:multiLevelType w:val="multilevel"/>
    <w:tmpl w:val="FACCF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3E7B42"/>
    <w:multiLevelType w:val="multilevel"/>
    <w:tmpl w:val="E222A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8F0DCE"/>
    <w:multiLevelType w:val="multilevel"/>
    <w:tmpl w:val="9D3A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9B3AC1"/>
    <w:multiLevelType w:val="multilevel"/>
    <w:tmpl w:val="854C3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766476"/>
    <w:multiLevelType w:val="hybridMultilevel"/>
    <w:tmpl w:val="9BF2FB22"/>
    <w:lvl w:ilvl="0" w:tplc="11A2B50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F0A5A7A"/>
    <w:multiLevelType w:val="multilevel"/>
    <w:tmpl w:val="8A08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921BBF"/>
    <w:multiLevelType w:val="multilevel"/>
    <w:tmpl w:val="335A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6B7F95"/>
    <w:multiLevelType w:val="multilevel"/>
    <w:tmpl w:val="BA143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0D5103"/>
    <w:multiLevelType w:val="multilevel"/>
    <w:tmpl w:val="4F640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66089F"/>
    <w:multiLevelType w:val="multilevel"/>
    <w:tmpl w:val="B3DEF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CD1254"/>
    <w:multiLevelType w:val="hybridMultilevel"/>
    <w:tmpl w:val="D46CE5F4"/>
    <w:lvl w:ilvl="0" w:tplc="F83E22E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EA7561"/>
    <w:multiLevelType w:val="multilevel"/>
    <w:tmpl w:val="CAFA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E533B5"/>
    <w:multiLevelType w:val="multilevel"/>
    <w:tmpl w:val="D8DE4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080BC5"/>
    <w:multiLevelType w:val="multilevel"/>
    <w:tmpl w:val="4ADE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9185F6E"/>
    <w:multiLevelType w:val="multilevel"/>
    <w:tmpl w:val="82BA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F4187A"/>
    <w:multiLevelType w:val="multilevel"/>
    <w:tmpl w:val="6492A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955E25"/>
    <w:multiLevelType w:val="hybridMultilevel"/>
    <w:tmpl w:val="7E54DBD2"/>
    <w:lvl w:ilvl="0" w:tplc="455C3DE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FE9726A"/>
    <w:multiLevelType w:val="multilevel"/>
    <w:tmpl w:val="2034C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C90BCC"/>
    <w:multiLevelType w:val="hybridMultilevel"/>
    <w:tmpl w:val="372611F2"/>
    <w:lvl w:ilvl="0" w:tplc="FFFFFFFF">
      <w:start w:val="1"/>
      <w:numFmt w:val="decimal"/>
      <w:lvlText w:val="%1."/>
      <w:lvlJc w:val="left"/>
      <w:pPr>
        <w:ind w:left="1778" w:hanging="360"/>
      </w:pPr>
      <w:rPr>
        <w:rFonts w:eastAsia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F3C5967"/>
    <w:multiLevelType w:val="multilevel"/>
    <w:tmpl w:val="3664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D11B50"/>
    <w:multiLevelType w:val="multilevel"/>
    <w:tmpl w:val="10B43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D66966"/>
    <w:multiLevelType w:val="multilevel"/>
    <w:tmpl w:val="8F5C6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275C57"/>
    <w:multiLevelType w:val="multilevel"/>
    <w:tmpl w:val="7D5A5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651C79"/>
    <w:multiLevelType w:val="multilevel"/>
    <w:tmpl w:val="2E0E3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D37DE7"/>
    <w:multiLevelType w:val="multilevel"/>
    <w:tmpl w:val="A530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95666F"/>
    <w:multiLevelType w:val="multilevel"/>
    <w:tmpl w:val="EA9A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564985"/>
    <w:multiLevelType w:val="hybridMultilevel"/>
    <w:tmpl w:val="6C0A4D42"/>
    <w:lvl w:ilvl="0" w:tplc="1026F2F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EEC109B"/>
    <w:multiLevelType w:val="multilevel"/>
    <w:tmpl w:val="85CA3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8823A8"/>
    <w:multiLevelType w:val="hybridMultilevel"/>
    <w:tmpl w:val="42DAF9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6"/>
  </w:num>
  <w:num w:numId="3">
    <w:abstractNumId w:val="9"/>
  </w:num>
  <w:num w:numId="4">
    <w:abstractNumId w:val="20"/>
  </w:num>
  <w:num w:numId="5">
    <w:abstractNumId w:val="6"/>
  </w:num>
  <w:num w:numId="6">
    <w:abstractNumId w:val="23"/>
  </w:num>
  <w:num w:numId="7">
    <w:abstractNumId w:val="4"/>
  </w:num>
  <w:num w:numId="8">
    <w:abstractNumId w:val="11"/>
  </w:num>
  <w:num w:numId="9">
    <w:abstractNumId w:val="30"/>
  </w:num>
  <w:num w:numId="10">
    <w:abstractNumId w:val="8"/>
  </w:num>
  <w:num w:numId="11">
    <w:abstractNumId w:val="14"/>
  </w:num>
  <w:num w:numId="12">
    <w:abstractNumId w:val="28"/>
  </w:num>
  <w:num w:numId="13">
    <w:abstractNumId w:val="15"/>
  </w:num>
  <w:num w:numId="14">
    <w:abstractNumId w:val="5"/>
  </w:num>
  <w:num w:numId="15">
    <w:abstractNumId w:val="10"/>
  </w:num>
  <w:num w:numId="16">
    <w:abstractNumId w:val="1"/>
  </w:num>
  <w:num w:numId="17">
    <w:abstractNumId w:val="22"/>
  </w:num>
  <w:num w:numId="18">
    <w:abstractNumId w:val="26"/>
  </w:num>
  <w:num w:numId="19">
    <w:abstractNumId w:val="0"/>
  </w:num>
  <w:num w:numId="20">
    <w:abstractNumId w:val="2"/>
  </w:num>
  <w:num w:numId="21">
    <w:abstractNumId w:val="24"/>
  </w:num>
  <w:num w:numId="22">
    <w:abstractNumId w:val="3"/>
  </w:num>
  <w:num w:numId="23">
    <w:abstractNumId w:val="27"/>
  </w:num>
  <w:num w:numId="24">
    <w:abstractNumId w:val="25"/>
  </w:num>
  <w:num w:numId="25">
    <w:abstractNumId w:val="17"/>
  </w:num>
  <w:num w:numId="26">
    <w:abstractNumId w:val="12"/>
  </w:num>
  <w:num w:numId="27">
    <w:abstractNumId w:val="19"/>
  </w:num>
  <w:num w:numId="28">
    <w:abstractNumId w:val="7"/>
  </w:num>
  <w:num w:numId="29">
    <w:abstractNumId w:val="21"/>
  </w:num>
  <w:num w:numId="30">
    <w:abstractNumId w:val="31"/>
  </w:num>
  <w:num w:numId="31">
    <w:abstractNumId w:val="18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C9"/>
    <w:rsid w:val="00000DB9"/>
    <w:rsid w:val="000012F9"/>
    <w:rsid w:val="00004307"/>
    <w:rsid w:val="00010B92"/>
    <w:rsid w:val="00011FF4"/>
    <w:rsid w:val="000128C0"/>
    <w:rsid w:val="00012B1F"/>
    <w:rsid w:val="00013121"/>
    <w:rsid w:val="00021A78"/>
    <w:rsid w:val="00022628"/>
    <w:rsid w:val="0002355E"/>
    <w:rsid w:val="00027088"/>
    <w:rsid w:val="00031224"/>
    <w:rsid w:val="00033029"/>
    <w:rsid w:val="00041E87"/>
    <w:rsid w:val="00045012"/>
    <w:rsid w:val="000461A5"/>
    <w:rsid w:val="0004700E"/>
    <w:rsid w:val="00055BB8"/>
    <w:rsid w:val="00057239"/>
    <w:rsid w:val="00062206"/>
    <w:rsid w:val="00062CE8"/>
    <w:rsid w:val="00063025"/>
    <w:rsid w:val="00065D24"/>
    <w:rsid w:val="00066717"/>
    <w:rsid w:val="00070339"/>
    <w:rsid w:val="00072873"/>
    <w:rsid w:val="00073D82"/>
    <w:rsid w:val="00077AFE"/>
    <w:rsid w:val="00080524"/>
    <w:rsid w:val="00085DB6"/>
    <w:rsid w:val="00090113"/>
    <w:rsid w:val="00091C1B"/>
    <w:rsid w:val="0009329D"/>
    <w:rsid w:val="00094ED9"/>
    <w:rsid w:val="000970ED"/>
    <w:rsid w:val="000A1C7D"/>
    <w:rsid w:val="000A3A95"/>
    <w:rsid w:val="000A5007"/>
    <w:rsid w:val="000A59F3"/>
    <w:rsid w:val="000A7AC4"/>
    <w:rsid w:val="000B26DA"/>
    <w:rsid w:val="000B2C9B"/>
    <w:rsid w:val="000B6A1E"/>
    <w:rsid w:val="000C6040"/>
    <w:rsid w:val="000D3140"/>
    <w:rsid w:val="000D51DF"/>
    <w:rsid w:val="000E00DE"/>
    <w:rsid w:val="000E5B64"/>
    <w:rsid w:val="000E6090"/>
    <w:rsid w:val="000E6F22"/>
    <w:rsid w:val="000F548D"/>
    <w:rsid w:val="000F695B"/>
    <w:rsid w:val="001001FC"/>
    <w:rsid w:val="001032D1"/>
    <w:rsid w:val="001055A1"/>
    <w:rsid w:val="00106B76"/>
    <w:rsid w:val="00107610"/>
    <w:rsid w:val="00110D60"/>
    <w:rsid w:val="001146D2"/>
    <w:rsid w:val="00115EC3"/>
    <w:rsid w:val="001163E6"/>
    <w:rsid w:val="001204ED"/>
    <w:rsid w:val="00127DD1"/>
    <w:rsid w:val="00130E4A"/>
    <w:rsid w:val="00130FC7"/>
    <w:rsid w:val="00133C9B"/>
    <w:rsid w:val="00134434"/>
    <w:rsid w:val="00135FA6"/>
    <w:rsid w:val="00136C9C"/>
    <w:rsid w:val="00140843"/>
    <w:rsid w:val="001411F1"/>
    <w:rsid w:val="0014198A"/>
    <w:rsid w:val="00143687"/>
    <w:rsid w:val="00145807"/>
    <w:rsid w:val="00146C86"/>
    <w:rsid w:val="001470E8"/>
    <w:rsid w:val="00150745"/>
    <w:rsid w:val="00151747"/>
    <w:rsid w:val="001523BA"/>
    <w:rsid w:val="001524A3"/>
    <w:rsid w:val="00153E6A"/>
    <w:rsid w:val="00154C4F"/>
    <w:rsid w:val="001575FC"/>
    <w:rsid w:val="00167963"/>
    <w:rsid w:val="00170EC9"/>
    <w:rsid w:val="00171945"/>
    <w:rsid w:val="00174255"/>
    <w:rsid w:val="00180139"/>
    <w:rsid w:val="00181EA5"/>
    <w:rsid w:val="0018300A"/>
    <w:rsid w:val="00184B21"/>
    <w:rsid w:val="00190254"/>
    <w:rsid w:val="00191C63"/>
    <w:rsid w:val="00191D49"/>
    <w:rsid w:val="001941FD"/>
    <w:rsid w:val="00194949"/>
    <w:rsid w:val="00197086"/>
    <w:rsid w:val="001A479C"/>
    <w:rsid w:val="001A4F6F"/>
    <w:rsid w:val="001A67B1"/>
    <w:rsid w:val="001A6CCF"/>
    <w:rsid w:val="001A78BE"/>
    <w:rsid w:val="001A7B61"/>
    <w:rsid w:val="001B2837"/>
    <w:rsid w:val="001B31DE"/>
    <w:rsid w:val="001B3A5F"/>
    <w:rsid w:val="001B3D4A"/>
    <w:rsid w:val="001C722B"/>
    <w:rsid w:val="001C7B9D"/>
    <w:rsid w:val="001D1198"/>
    <w:rsid w:val="001E2F08"/>
    <w:rsid w:val="001F19B6"/>
    <w:rsid w:val="001F43CA"/>
    <w:rsid w:val="001F66CD"/>
    <w:rsid w:val="001F6896"/>
    <w:rsid w:val="002005DD"/>
    <w:rsid w:val="0020079A"/>
    <w:rsid w:val="00203675"/>
    <w:rsid w:val="00203C71"/>
    <w:rsid w:val="0020426D"/>
    <w:rsid w:val="0020726E"/>
    <w:rsid w:val="00207630"/>
    <w:rsid w:val="0021255A"/>
    <w:rsid w:val="00213797"/>
    <w:rsid w:val="00213E1C"/>
    <w:rsid w:val="00217546"/>
    <w:rsid w:val="00223538"/>
    <w:rsid w:val="0022576A"/>
    <w:rsid w:val="002265D3"/>
    <w:rsid w:val="0022713B"/>
    <w:rsid w:val="0023184B"/>
    <w:rsid w:val="002318D9"/>
    <w:rsid w:val="00236BE4"/>
    <w:rsid w:val="00237877"/>
    <w:rsid w:val="002403FB"/>
    <w:rsid w:val="0024045C"/>
    <w:rsid w:val="002405C0"/>
    <w:rsid w:val="00241E05"/>
    <w:rsid w:val="00245254"/>
    <w:rsid w:val="0024552F"/>
    <w:rsid w:val="002457F1"/>
    <w:rsid w:val="002505B1"/>
    <w:rsid w:val="00251A8C"/>
    <w:rsid w:val="00251D46"/>
    <w:rsid w:val="002520DB"/>
    <w:rsid w:val="0025254C"/>
    <w:rsid w:val="0025695E"/>
    <w:rsid w:val="00262072"/>
    <w:rsid w:val="00265471"/>
    <w:rsid w:val="00265595"/>
    <w:rsid w:val="00270F87"/>
    <w:rsid w:val="00271B48"/>
    <w:rsid w:val="0027792D"/>
    <w:rsid w:val="0028155C"/>
    <w:rsid w:val="00282028"/>
    <w:rsid w:val="00283F44"/>
    <w:rsid w:val="00284892"/>
    <w:rsid w:val="002854C3"/>
    <w:rsid w:val="00295F98"/>
    <w:rsid w:val="002A00A1"/>
    <w:rsid w:val="002A101C"/>
    <w:rsid w:val="002A2448"/>
    <w:rsid w:val="002A2623"/>
    <w:rsid w:val="002A31EB"/>
    <w:rsid w:val="002A3907"/>
    <w:rsid w:val="002A4560"/>
    <w:rsid w:val="002A674D"/>
    <w:rsid w:val="002B006C"/>
    <w:rsid w:val="002B039B"/>
    <w:rsid w:val="002B510C"/>
    <w:rsid w:val="002B5DAA"/>
    <w:rsid w:val="002B6254"/>
    <w:rsid w:val="002B7702"/>
    <w:rsid w:val="002C5096"/>
    <w:rsid w:val="002C786C"/>
    <w:rsid w:val="002D010C"/>
    <w:rsid w:val="002D3516"/>
    <w:rsid w:val="002D543B"/>
    <w:rsid w:val="002E1D17"/>
    <w:rsid w:val="002E34AE"/>
    <w:rsid w:val="002F1D11"/>
    <w:rsid w:val="002F1F20"/>
    <w:rsid w:val="002F2993"/>
    <w:rsid w:val="002F3BB9"/>
    <w:rsid w:val="002F51F6"/>
    <w:rsid w:val="002F5CAC"/>
    <w:rsid w:val="00315535"/>
    <w:rsid w:val="00315B45"/>
    <w:rsid w:val="00315BFA"/>
    <w:rsid w:val="0031679C"/>
    <w:rsid w:val="00320103"/>
    <w:rsid w:val="00320EF5"/>
    <w:rsid w:val="003236C7"/>
    <w:rsid w:val="00326DA1"/>
    <w:rsid w:val="00327955"/>
    <w:rsid w:val="00327AA1"/>
    <w:rsid w:val="00330238"/>
    <w:rsid w:val="0033369C"/>
    <w:rsid w:val="003343DE"/>
    <w:rsid w:val="00334CC4"/>
    <w:rsid w:val="00336EC0"/>
    <w:rsid w:val="00341226"/>
    <w:rsid w:val="003426BF"/>
    <w:rsid w:val="0034509F"/>
    <w:rsid w:val="003509B6"/>
    <w:rsid w:val="003555F3"/>
    <w:rsid w:val="00355E88"/>
    <w:rsid w:val="003566DE"/>
    <w:rsid w:val="003624A4"/>
    <w:rsid w:val="003634E5"/>
    <w:rsid w:val="00365CB3"/>
    <w:rsid w:val="00367AA4"/>
    <w:rsid w:val="00370A2A"/>
    <w:rsid w:val="003747AA"/>
    <w:rsid w:val="00374E26"/>
    <w:rsid w:val="003752B4"/>
    <w:rsid w:val="003800A8"/>
    <w:rsid w:val="0038174C"/>
    <w:rsid w:val="00381DFB"/>
    <w:rsid w:val="003826AE"/>
    <w:rsid w:val="00383836"/>
    <w:rsid w:val="0038402A"/>
    <w:rsid w:val="00384DDE"/>
    <w:rsid w:val="00386235"/>
    <w:rsid w:val="00392742"/>
    <w:rsid w:val="0039334D"/>
    <w:rsid w:val="00393798"/>
    <w:rsid w:val="003A0CD0"/>
    <w:rsid w:val="003A1D42"/>
    <w:rsid w:val="003A48C5"/>
    <w:rsid w:val="003A493B"/>
    <w:rsid w:val="003A6429"/>
    <w:rsid w:val="003B3606"/>
    <w:rsid w:val="003C0BC9"/>
    <w:rsid w:val="003C191B"/>
    <w:rsid w:val="003C4380"/>
    <w:rsid w:val="003D0C10"/>
    <w:rsid w:val="003D5418"/>
    <w:rsid w:val="003D6423"/>
    <w:rsid w:val="003D716D"/>
    <w:rsid w:val="003D7F61"/>
    <w:rsid w:val="003E2123"/>
    <w:rsid w:val="003E2CD1"/>
    <w:rsid w:val="003E5036"/>
    <w:rsid w:val="003E643F"/>
    <w:rsid w:val="003E6EA6"/>
    <w:rsid w:val="003F7A22"/>
    <w:rsid w:val="0040260E"/>
    <w:rsid w:val="004035B1"/>
    <w:rsid w:val="004037E1"/>
    <w:rsid w:val="00405DF0"/>
    <w:rsid w:val="004100B0"/>
    <w:rsid w:val="00415999"/>
    <w:rsid w:val="00420F72"/>
    <w:rsid w:val="0042646A"/>
    <w:rsid w:val="004302D9"/>
    <w:rsid w:val="00430993"/>
    <w:rsid w:val="00430A26"/>
    <w:rsid w:val="00431D1C"/>
    <w:rsid w:val="004358D0"/>
    <w:rsid w:val="004370CD"/>
    <w:rsid w:val="004374B6"/>
    <w:rsid w:val="00445253"/>
    <w:rsid w:val="004458F1"/>
    <w:rsid w:val="00447EAD"/>
    <w:rsid w:val="00451980"/>
    <w:rsid w:val="00451EFA"/>
    <w:rsid w:val="00453EBA"/>
    <w:rsid w:val="00456DB0"/>
    <w:rsid w:val="004629DE"/>
    <w:rsid w:val="00464BF5"/>
    <w:rsid w:val="0046686C"/>
    <w:rsid w:val="00471270"/>
    <w:rsid w:val="00471861"/>
    <w:rsid w:val="00472678"/>
    <w:rsid w:val="00473D3D"/>
    <w:rsid w:val="00475011"/>
    <w:rsid w:val="0047540E"/>
    <w:rsid w:val="00483347"/>
    <w:rsid w:val="00484C6A"/>
    <w:rsid w:val="0049201E"/>
    <w:rsid w:val="00493BE7"/>
    <w:rsid w:val="00495811"/>
    <w:rsid w:val="00495990"/>
    <w:rsid w:val="00495D30"/>
    <w:rsid w:val="004A16D1"/>
    <w:rsid w:val="004A1BAB"/>
    <w:rsid w:val="004A1F88"/>
    <w:rsid w:val="004A50CD"/>
    <w:rsid w:val="004A594A"/>
    <w:rsid w:val="004A68C5"/>
    <w:rsid w:val="004B12CA"/>
    <w:rsid w:val="004B4336"/>
    <w:rsid w:val="004C3CF3"/>
    <w:rsid w:val="004C6383"/>
    <w:rsid w:val="004C711D"/>
    <w:rsid w:val="004D182F"/>
    <w:rsid w:val="004D2200"/>
    <w:rsid w:val="004D2710"/>
    <w:rsid w:val="004D6E4A"/>
    <w:rsid w:val="004E4271"/>
    <w:rsid w:val="004E506E"/>
    <w:rsid w:val="004E541A"/>
    <w:rsid w:val="004E5A19"/>
    <w:rsid w:val="004F2DA4"/>
    <w:rsid w:val="004F3805"/>
    <w:rsid w:val="0050214E"/>
    <w:rsid w:val="00502BB1"/>
    <w:rsid w:val="00502D1A"/>
    <w:rsid w:val="00504CD0"/>
    <w:rsid w:val="00512643"/>
    <w:rsid w:val="0051456A"/>
    <w:rsid w:val="00516D6D"/>
    <w:rsid w:val="0052047E"/>
    <w:rsid w:val="00520D54"/>
    <w:rsid w:val="0052383E"/>
    <w:rsid w:val="0052418C"/>
    <w:rsid w:val="005263AD"/>
    <w:rsid w:val="0053139F"/>
    <w:rsid w:val="0054044B"/>
    <w:rsid w:val="005413CB"/>
    <w:rsid w:val="005434FF"/>
    <w:rsid w:val="0055084F"/>
    <w:rsid w:val="00553863"/>
    <w:rsid w:val="0055464C"/>
    <w:rsid w:val="00554A12"/>
    <w:rsid w:val="00554A67"/>
    <w:rsid w:val="00556FD7"/>
    <w:rsid w:val="00561C0C"/>
    <w:rsid w:val="005623E4"/>
    <w:rsid w:val="005661A6"/>
    <w:rsid w:val="005670DA"/>
    <w:rsid w:val="005674CC"/>
    <w:rsid w:val="0057009D"/>
    <w:rsid w:val="005701BB"/>
    <w:rsid w:val="00570FDA"/>
    <w:rsid w:val="00571F77"/>
    <w:rsid w:val="00572884"/>
    <w:rsid w:val="005728CC"/>
    <w:rsid w:val="00572AD8"/>
    <w:rsid w:val="00573295"/>
    <w:rsid w:val="005735BC"/>
    <w:rsid w:val="00574139"/>
    <w:rsid w:val="00575FEA"/>
    <w:rsid w:val="005776C1"/>
    <w:rsid w:val="00581BF4"/>
    <w:rsid w:val="0058298D"/>
    <w:rsid w:val="00584403"/>
    <w:rsid w:val="00584541"/>
    <w:rsid w:val="00584DA6"/>
    <w:rsid w:val="00585CF0"/>
    <w:rsid w:val="00587411"/>
    <w:rsid w:val="005902D5"/>
    <w:rsid w:val="00590ABB"/>
    <w:rsid w:val="00590BBF"/>
    <w:rsid w:val="00591289"/>
    <w:rsid w:val="005921BC"/>
    <w:rsid w:val="0059350B"/>
    <w:rsid w:val="0059367C"/>
    <w:rsid w:val="005936E6"/>
    <w:rsid w:val="0059603D"/>
    <w:rsid w:val="00597334"/>
    <w:rsid w:val="005A13CD"/>
    <w:rsid w:val="005A1E7B"/>
    <w:rsid w:val="005B156D"/>
    <w:rsid w:val="005B621A"/>
    <w:rsid w:val="005C4685"/>
    <w:rsid w:val="005C581B"/>
    <w:rsid w:val="005D10AA"/>
    <w:rsid w:val="005D1F3F"/>
    <w:rsid w:val="005E004A"/>
    <w:rsid w:val="005E146C"/>
    <w:rsid w:val="005E71FF"/>
    <w:rsid w:val="005F1881"/>
    <w:rsid w:val="005F1BCD"/>
    <w:rsid w:val="005F6C38"/>
    <w:rsid w:val="005F778D"/>
    <w:rsid w:val="0060240B"/>
    <w:rsid w:val="00605056"/>
    <w:rsid w:val="00610818"/>
    <w:rsid w:val="00613599"/>
    <w:rsid w:val="00615AE9"/>
    <w:rsid w:val="0062060A"/>
    <w:rsid w:val="006209E3"/>
    <w:rsid w:val="00620FBB"/>
    <w:rsid w:val="006219F6"/>
    <w:rsid w:val="00622C55"/>
    <w:rsid w:val="00622F7E"/>
    <w:rsid w:val="006236A5"/>
    <w:rsid w:val="00625D75"/>
    <w:rsid w:val="006268C2"/>
    <w:rsid w:val="0063225C"/>
    <w:rsid w:val="00633317"/>
    <w:rsid w:val="00635635"/>
    <w:rsid w:val="00635C9F"/>
    <w:rsid w:val="00636AE3"/>
    <w:rsid w:val="00641816"/>
    <w:rsid w:val="006443B5"/>
    <w:rsid w:val="006452D0"/>
    <w:rsid w:val="00651EBD"/>
    <w:rsid w:val="006520FA"/>
    <w:rsid w:val="006553E7"/>
    <w:rsid w:val="00663DBE"/>
    <w:rsid w:val="00665A0F"/>
    <w:rsid w:val="00666279"/>
    <w:rsid w:val="00666F87"/>
    <w:rsid w:val="00667E6F"/>
    <w:rsid w:val="00672DE8"/>
    <w:rsid w:val="00677606"/>
    <w:rsid w:val="00683BCA"/>
    <w:rsid w:val="00696550"/>
    <w:rsid w:val="006A1E10"/>
    <w:rsid w:val="006A4FB6"/>
    <w:rsid w:val="006A729D"/>
    <w:rsid w:val="006B37DA"/>
    <w:rsid w:val="006B57FE"/>
    <w:rsid w:val="006B5A1E"/>
    <w:rsid w:val="006C38CD"/>
    <w:rsid w:val="006C7E71"/>
    <w:rsid w:val="006D019A"/>
    <w:rsid w:val="006D0789"/>
    <w:rsid w:val="006D13DC"/>
    <w:rsid w:val="006D3C73"/>
    <w:rsid w:val="006E58B7"/>
    <w:rsid w:val="006E60B0"/>
    <w:rsid w:val="006F09FC"/>
    <w:rsid w:val="006F21C7"/>
    <w:rsid w:val="006F33A7"/>
    <w:rsid w:val="006F427D"/>
    <w:rsid w:val="006F4B91"/>
    <w:rsid w:val="006F7358"/>
    <w:rsid w:val="006F792F"/>
    <w:rsid w:val="00701ABD"/>
    <w:rsid w:val="0070417A"/>
    <w:rsid w:val="00706A56"/>
    <w:rsid w:val="0071012D"/>
    <w:rsid w:val="007210B3"/>
    <w:rsid w:val="00721CD1"/>
    <w:rsid w:val="00724A84"/>
    <w:rsid w:val="007257A2"/>
    <w:rsid w:val="00730DF3"/>
    <w:rsid w:val="0074333C"/>
    <w:rsid w:val="007452A6"/>
    <w:rsid w:val="007458A4"/>
    <w:rsid w:val="00747736"/>
    <w:rsid w:val="00747FAB"/>
    <w:rsid w:val="00753C49"/>
    <w:rsid w:val="0075530F"/>
    <w:rsid w:val="00755818"/>
    <w:rsid w:val="00755D14"/>
    <w:rsid w:val="007609CC"/>
    <w:rsid w:val="0076237E"/>
    <w:rsid w:val="00763548"/>
    <w:rsid w:val="00763B62"/>
    <w:rsid w:val="00780534"/>
    <w:rsid w:val="00781152"/>
    <w:rsid w:val="0078258B"/>
    <w:rsid w:val="00786286"/>
    <w:rsid w:val="0078774F"/>
    <w:rsid w:val="0079272C"/>
    <w:rsid w:val="0079399B"/>
    <w:rsid w:val="00794839"/>
    <w:rsid w:val="007A0104"/>
    <w:rsid w:val="007A2F5D"/>
    <w:rsid w:val="007A5078"/>
    <w:rsid w:val="007B08C7"/>
    <w:rsid w:val="007B27EA"/>
    <w:rsid w:val="007B3480"/>
    <w:rsid w:val="007B4D33"/>
    <w:rsid w:val="007B694F"/>
    <w:rsid w:val="007C2D8E"/>
    <w:rsid w:val="007C514C"/>
    <w:rsid w:val="007C5604"/>
    <w:rsid w:val="007C589E"/>
    <w:rsid w:val="007C7EE2"/>
    <w:rsid w:val="007D67A4"/>
    <w:rsid w:val="007E261D"/>
    <w:rsid w:val="007E270D"/>
    <w:rsid w:val="007E5932"/>
    <w:rsid w:val="007F1DAF"/>
    <w:rsid w:val="007F3187"/>
    <w:rsid w:val="007F42BA"/>
    <w:rsid w:val="007F4E03"/>
    <w:rsid w:val="00802801"/>
    <w:rsid w:val="0080630D"/>
    <w:rsid w:val="00806316"/>
    <w:rsid w:val="00807015"/>
    <w:rsid w:val="00810BA6"/>
    <w:rsid w:val="00810F99"/>
    <w:rsid w:val="00811057"/>
    <w:rsid w:val="00821CE2"/>
    <w:rsid w:val="008239BC"/>
    <w:rsid w:val="00824552"/>
    <w:rsid w:val="00827F89"/>
    <w:rsid w:val="0083112F"/>
    <w:rsid w:val="00832481"/>
    <w:rsid w:val="00836CEE"/>
    <w:rsid w:val="00843BF8"/>
    <w:rsid w:val="0084556D"/>
    <w:rsid w:val="008459A3"/>
    <w:rsid w:val="00845EBE"/>
    <w:rsid w:val="00846799"/>
    <w:rsid w:val="0085177D"/>
    <w:rsid w:val="00851818"/>
    <w:rsid w:val="00853A43"/>
    <w:rsid w:val="00853D32"/>
    <w:rsid w:val="00860365"/>
    <w:rsid w:val="00860C6E"/>
    <w:rsid w:val="0086135F"/>
    <w:rsid w:val="00863319"/>
    <w:rsid w:val="00875833"/>
    <w:rsid w:val="00880617"/>
    <w:rsid w:val="00883EBF"/>
    <w:rsid w:val="008849C1"/>
    <w:rsid w:val="00892F7F"/>
    <w:rsid w:val="00894419"/>
    <w:rsid w:val="008A1DEF"/>
    <w:rsid w:val="008A3D74"/>
    <w:rsid w:val="008A446A"/>
    <w:rsid w:val="008A4857"/>
    <w:rsid w:val="008A5B5C"/>
    <w:rsid w:val="008A6225"/>
    <w:rsid w:val="008A6688"/>
    <w:rsid w:val="008B070D"/>
    <w:rsid w:val="008B1FE6"/>
    <w:rsid w:val="008B401C"/>
    <w:rsid w:val="008B479C"/>
    <w:rsid w:val="008B6BD1"/>
    <w:rsid w:val="008B71A4"/>
    <w:rsid w:val="008C2310"/>
    <w:rsid w:val="008C23D5"/>
    <w:rsid w:val="008C4004"/>
    <w:rsid w:val="008C404F"/>
    <w:rsid w:val="008C4561"/>
    <w:rsid w:val="008C6632"/>
    <w:rsid w:val="008C7ADC"/>
    <w:rsid w:val="008D0A40"/>
    <w:rsid w:val="008D0CB5"/>
    <w:rsid w:val="008D3BD3"/>
    <w:rsid w:val="008D5049"/>
    <w:rsid w:val="008D60D6"/>
    <w:rsid w:val="008E0D7C"/>
    <w:rsid w:val="008E5407"/>
    <w:rsid w:val="008E577E"/>
    <w:rsid w:val="008E7CDF"/>
    <w:rsid w:val="008F069B"/>
    <w:rsid w:val="008F0D53"/>
    <w:rsid w:val="008F2655"/>
    <w:rsid w:val="008F2883"/>
    <w:rsid w:val="008F3593"/>
    <w:rsid w:val="008F3BDF"/>
    <w:rsid w:val="00900D1A"/>
    <w:rsid w:val="009021A1"/>
    <w:rsid w:val="009048F7"/>
    <w:rsid w:val="00904F51"/>
    <w:rsid w:val="009056BB"/>
    <w:rsid w:val="00907324"/>
    <w:rsid w:val="00910FD1"/>
    <w:rsid w:val="009135AC"/>
    <w:rsid w:val="0091648B"/>
    <w:rsid w:val="00916EA0"/>
    <w:rsid w:val="00917CAB"/>
    <w:rsid w:val="009210DA"/>
    <w:rsid w:val="0092173D"/>
    <w:rsid w:val="00922CDC"/>
    <w:rsid w:val="009235C4"/>
    <w:rsid w:val="00923AA1"/>
    <w:rsid w:val="00925642"/>
    <w:rsid w:val="0092578E"/>
    <w:rsid w:val="00930774"/>
    <w:rsid w:val="00934373"/>
    <w:rsid w:val="00935BB9"/>
    <w:rsid w:val="009371CA"/>
    <w:rsid w:val="0094140D"/>
    <w:rsid w:val="00943733"/>
    <w:rsid w:val="009448D4"/>
    <w:rsid w:val="00947FDF"/>
    <w:rsid w:val="00950436"/>
    <w:rsid w:val="00950FD0"/>
    <w:rsid w:val="00951825"/>
    <w:rsid w:val="009536B5"/>
    <w:rsid w:val="009541EA"/>
    <w:rsid w:val="00955FF4"/>
    <w:rsid w:val="009570A1"/>
    <w:rsid w:val="009634B8"/>
    <w:rsid w:val="0096417A"/>
    <w:rsid w:val="00965D40"/>
    <w:rsid w:val="00966FC0"/>
    <w:rsid w:val="00967AF6"/>
    <w:rsid w:val="00970645"/>
    <w:rsid w:val="00972708"/>
    <w:rsid w:val="009728C7"/>
    <w:rsid w:val="00984083"/>
    <w:rsid w:val="0098612F"/>
    <w:rsid w:val="00987AF4"/>
    <w:rsid w:val="009911AD"/>
    <w:rsid w:val="00991B0C"/>
    <w:rsid w:val="00992D0C"/>
    <w:rsid w:val="00993EC9"/>
    <w:rsid w:val="00993F92"/>
    <w:rsid w:val="009940C8"/>
    <w:rsid w:val="009A06D3"/>
    <w:rsid w:val="009A3694"/>
    <w:rsid w:val="009A76C0"/>
    <w:rsid w:val="009B2019"/>
    <w:rsid w:val="009B23B8"/>
    <w:rsid w:val="009B5C85"/>
    <w:rsid w:val="009C08F5"/>
    <w:rsid w:val="009C1FE2"/>
    <w:rsid w:val="009C3C35"/>
    <w:rsid w:val="009C3D2F"/>
    <w:rsid w:val="009C607D"/>
    <w:rsid w:val="009D00AD"/>
    <w:rsid w:val="009D201A"/>
    <w:rsid w:val="009D6550"/>
    <w:rsid w:val="009E1C73"/>
    <w:rsid w:val="009E55BA"/>
    <w:rsid w:val="009E64A5"/>
    <w:rsid w:val="009E7221"/>
    <w:rsid w:val="009F2455"/>
    <w:rsid w:val="009F2A57"/>
    <w:rsid w:val="009F552E"/>
    <w:rsid w:val="00A02BF0"/>
    <w:rsid w:val="00A062B5"/>
    <w:rsid w:val="00A10539"/>
    <w:rsid w:val="00A120DD"/>
    <w:rsid w:val="00A155C5"/>
    <w:rsid w:val="00A16913"/>
    <w:rsid w:val="00A22C27"/>
    <w:rsid w:val="00A23DB2"/>
    <w:rsid w:val="00A2446F"/>
    <w:rsid w:val="00A25C03"/>
    <w:rsid w:val="00A25FE0"/>
    <w:rsid w:val="00A32396"/>
    <w:rsid w:val="00A346F8"/>
    <w:rsid w:val="00A352C8"/>
    <w:rsid w:val="00A43718"/>
    <w:rsid w:val="00A448F7"/>
    <w:rsid w:val="00A468CC"/>
    <w:rsid w:val="00A4715F"/>
    <w:rsid w:val="00A54C79"/>
    <w:rsid w:val="00A5773F"/>
    <w:rsid w:val="00A60AAA"/>
    <w:rsid w:val="00A71BD8"/>
    <w:rsid w:val="00A72B09"/>
    <w:rsid w:val="00A8035A"/>
    <w:rsid w:val="00A8216E"/>
    <w:rsid w:val="00A846CE"/>
    <w:rsid w:val="00A93FDE"/>
    <w:rsid w:val="00A945CF"/>
    <w:rsid w:val="00AA47AD"/>
    <w:rsid w:val="00AA4B73"/>
    <w:rsid w:val="00AA66C6"/>
    <w:rsid w:val="00AA71CF"/>
    <w:rsid w:val="00AA7286"/>
    <w:rsid w:val="00AA7FCD"/>
    <w:rsid w:val="00AB2257"/>
    <w:rsid w:val="00AB2E0A"/>
    <w:rsid w:val="00AC06BD"/>
    <w:rsid w:val="00AC255A"/>
    <w:rsid w:val="00AC5F92"/>
    <w:rsid w:val="00AC6965"/>
    <w:rsid w:val="00AC7BC1"/>
    <w:rsid w:val="00AD4A91"/>
    <w:rsid w:val="00AD5552"/>
    <w:rsid w:val="00AD63F5"/>
    <w:rsid w:val="00AD7063"/>
    <w:rsid w:val="00AE2E18"/>
    <w:rsid w:val="00AE3330"/>
    <w:rsid w:val="00AE381B"/>
    <w:rsid w:val="00AE4950"/>
    <w:rsid w:val="00AE78C1"/>
    <w:rsid w:val="00AF06F8"/>
    <w:rsid w:val="00AF0A1A"/>
    <w:rsid w:val="00AF3228"/>
    <w:rsid w:val="00AF3251"/>
    <w:rsid w:val="00AF5CC2"/>
    <w:rsid w:val="00AF69AA"/>
    <w:rsid w:val="00AF776B"/>
    <w:rsid w:val="00B00928"/>
    <w:rsid w:val="00B03EA5"/>
    <w:rsid w:val="00B05D3B"/>
    <w:rsid w:val="00B105F0"/>
    <w:rsid w:val="00B13585"/>
    <w:rsid w:val="00B207A6"/>
    <w:rsid w:val="00B20B0B"/>
    <w:rsid w:val="00B2182F"/>
    <w:rsid w:val="00B24427"/>
    <w:rsid w:val="00B24A5E"/>
    <w:rsid w:val="00B256DD"/>
    <w:rsid w:val="00B25DEA"/>
    <w:rsid w:val="00B262A2"/>
    <w:rsid w:val="00B26381"/>
    <w:rsid w:val="00B26B44"/>
    <w:rsid w:val="00B33D33"/>
    <w:rsid w:val="00B34071"/>
    <w:rsid w:val="00B36566"/>
    <w:rsid w:val="00B41772"/>
    <w:rsid w:val="00B41BE3"/>
    <w:rsid w:val="00B437FD"/>
    <w:rsid w:val="00B47674"/>
    <w:rsid w:val="00B51BE7"/>
    <w:rsid w:val="00B51DD6"/>
    <w:rsid w:val="00B51F3A"/>
    <w:rsid w:val="00B523C9"/>
    <w:rsid w:val="00B554F3"/>
    <w:rsid w:val="00B60D53"/>
    <w:rsid w:val="00B61028"/>
    <w:rsid w:val="00B615C4"/>
    <w:rsid w:val="00B62C4C"/>
    <w:rsid w:val="00B654D0"/>
    <w:rsid w:val="00B67EBD"/>
    <w:rsid w:val="00B707F7"/>
    <w:rsid w:val="00B70FEA"/>
    <w:rsid w:val="00B73EB9"/>
    <w:rsid w:val="00B843EA"/>
    <w:rsid w:val="00B84CCE"/>
    <w:rsid w:val="00B875F6"/>
    <w:rsid w:val="00B904F6"/>
    <w:rsid w:val="00B93541"/>
    <w:rsid w:val="00B954B5"/>
    <w:rsid w:val="00B965DE"/>
    <w:rsid w:val="00BA2CDD"/>
    <w:rsid w:val="00BA3087"/>
    <w:rsid w:val="00BB3959"/>
    <w:rsid w:val="00BB45A8"/>
    <w:rsid w:val="00BB5074"/>
    <w:rsid w:val="00BB6F0D"/>
    <w:rsid w:val="00BB7566"/>
    <w:rsid w:val="00BB75A0"/>
    <w:rsid w:val="00BB7895"/>
    <w:rsid w:val="00BC26E0"/>
    <w:rsid w:val="00BC3E9E"/>
    <w:rsid w:val="00BC4F26"/>
    <w:rsid w:val="00BC6D5C"/>
    <w:rsid w:val="00BD091C"/>
    <w:rsid w:val="00BD0F98"/>
    <w:rsid w:val="00BD3A32"/>
    <w:rsid w:val="00BD6C15"/>
    <w:rsid w:val="00BE4462"/>
    <w:rsid w:val="00BE4485"/>
    <w:rsid w:val="00BE6737"/>
    <w:rsid w:val="00BE7DBA"/>
    <w:rsid w:val="00BE7F64"/>
    <w:rsid w:val="00BF27F8"/>
    <w:rsid w:val="00BF29F4"/>
    <w:rsid w:val="00BF4DE8"/>
    <w:rsid w:val="00BF7C4A"/>
    <w:rsid w:val="00C01A19"/>
    <w:rsid w:val="00C01C59"/>
    <w:rsid w:val="00C02D5F"/>
    <w:rsid w:val="00C052C3"/>
    <w:rsid w:val="00C056CC"/>
    <w:rsid w:val="00C12F73"/>
    <w:rsid w:val="00C1384D"/>
    <w:rsid w:val="00C13B54"/>
    <w:rsid w:val="00C15046"/>
    <w:rsid w:val="00C2101F"/>
    <w:rsid w:val="00C22E55"/>
    <w:rsid w:val="00C24874"/>
    <w:rsid w:val="00C25E7D"/>
    <w:rsid w:val="00C33B54"/>
    <w:rsid w:val="00C34DD3"/>
    <w:rsid w:val="00C37146"/>
    <w:rsid w:val="00C37C90"/>
    <w:rsid w:val="00C4585E"/>
    <w:rsid w:val="00C45DC8"/>
    <w:rsid w:val="00C47D6C"/>
    <w:rsid w:val="00C534FB"/>
    <w:rsid w:val="00C53ADC"/>
    <w:rsid w:val="00C550AE"/>
    <w:rsid w:val="00C5715B"/>
    <w:rsid w:val="00C65337"/>
    <w:rsid w:val="00C66F07"/>
    <w:rsid w:val="00C72DB4"/>
    <w:rsid w:val="00C73156"/>
    <w:rsid w:val="00C752E7"/>
    <w:rsid w:val="00C80869"/>
    <w:rsid w:val="00C82BA8"/>
    <w:rsid w:val="00C84905"/>
    <w:rsid w:val="00C8525C"/>
    <w:rsid w:val="00C90191"/>
    <w:rsid w:val="00C9714B"/>
    <w:rsid w:val="00CA19CB"/>
    <w:rsid w:val="00CA343C"/>
    <w:rsid w:val="00CA50BF"/>
    <w:rsid w:val="00CA600C"/>
    <w:rsid w:val="00CA703B"/>
    <w:rsid w:val="00CB642E"/>
    <w:rsid w:val="00CB70C1"/>
    <w:rsid w:val="00CC210E"/>
    <w:rsid w:val="00CC234A"/>
    <w:rsid w:val="00CC3393"/>
    <w:rsid w:val="00CC4C9A"/>
    <w:rsid w:val="00CD05E2"/>
    <w:rsid w:val="00CD3143"/>
    <w:rsid w:val="00CD5829"/>
    <w:rsid w:val="00CE04E2"/>
    <w:rsid w:val="00CE0A30"/>
    <w:rsid w:val="00CE1791"/>
    <w:rsid w:val="00CE2FC9"/>
    <w:rsid w:val="00CE6A2D"/>
    <w:rsid w:val="00CE6F1D"/>
    <w:rsid w:val="00CE7934"/>
    <w:rsid w:val="00CF324F"/>
    <w:rsid w:val="00D05AF3"/>
    <w:rsid w:val="00D06CA1"/>
    <w:rsid w:val="00D072E6"/>
    <w:rsid w:val="00D14729"/>
    <w:rsid w:val="00D155D1"/>
    <w:rsid w:val="00D17A3C"/>
    <w:rsid w:val="00D17D7E"/>
    <w:rsid w:val="00D2042E"/>
    <w:rsid w:val="00D20659"/>
    <w:rsid w:val="00D237AF"/>
    <w:rsid w:val="00D30B68"/>
    <w:rsid w:val="00D3220C"/>
    <w:rsid w:val="00D32E40"/>
    <w:rsid w:val="00D336A8"/>
    <w:rsid w:val="00D411EC"/>
    <w:rsid w:val="00D528E4"/>
    <w:rsid w:val="00D52E98"/>
    <w:rsid w:val="00D54462"/>
    <w:rsid w:val="00D5538E"/>
    <w:rsid w:val="00D556A1"/>
    <w:rsid w:val="00D70613"/>
    <w:rsid w:val="00D7293B"/>
    <w:rsid w:val="00D73882"/>
    <w:rsid w:val="00D758DB"/>
    <w:rsid w:val="00D82B00"/>
    <w:rsid w:val="00D86274"/>
    <w:rsid w:val="00D869E7"/>
    <w:rsid w:val="00D876E6"/>
    <w:rsid w:val="00D87D93"/>
    <w:rsid w:val="00D87FB1"/>
    <w:rsid w:val="00D90819"/>
    <w:rsid w:val="00D90F82"/>
    <w:rsid w:val="00D92689"/>
    <w:rsid w:val="00DA026C"/>
    <w:rsid w:val="00DA1D42"/>
    <w:rsid w:val="00DA24E9"/>
    <w:rsid w:val="00DB4186"/>
    <w:rsid w:val="00DB71E8"/>
    <w:rsid w:val="00DC58A4"/>
    <w:rsid w:val="00DD1304"/>
    <w:rsid w:val="00DD472C"/>
    <w:rsid w:val="00DD5739"/>
    <w:rsid w:val="00DD7677"/>
    <w:rsid w:val="00DE1B31"/>
    <w:rsid w:val="00DE2D78"/>
    <w:rsid w:val="00DE48BB"/>
    <w:rsid w:val="00DE5958"/>
    <w:rsid w:val="00DF19EA"/>
    <w:rsid w:val="00DF24C1"/>
    <w:rsid w:val="00DF33A5"/>
    <w:rsid w:val="00DF53B6"/>
    <w:rsid w:val="00DF5E26"/>
    <w:rsid w:val="00E00E44"/>
    <w:rsid w:val="00E01172"/>
    <w:rsid w:val="00E01223"/>
    <w:rsid w:val="00E01845"/>
    <w:rsid w:val="00E03855"/>
    <w:rsid w:val="00E0706B"/>
    <w:rsid w:val="00E119B2"/>
    <w:rsid w:val="00E12409"/>
    <w:rsid w:val="00E12537"/>
    <w:rsid w:val="00E14C87"/>
    <w:rsid w:val="00E2150A"/>
    <w:rsid w:val="00E2201E"/>
    <w:rsid w:val="00E259AB"/>
    <w:rsid w:val="00E25F4A"/>
    <w:rsid w:val="00E279C3"/>
    <w:rsid w:val="00E32078"/>
    <w:rsid w:val="00E33314"/>
    <w:rsid w:val="00E33796"/>
    <w:rsid w:val="00E40E2E"/>
    <w:rsid w:val="00E44506"/>
    <w:rsid w:val="00E44A05"/>
    <w:rsid w:val="00E44CE8"/>
    <w:rsid w:val="00E45611"/>
    <w:rsid w:val="00E471B9"/>
    <w:rsid w:val="00E51DA5"/>
    <w:rsid w:val="00E52FD8"/>
    <w:rsid w:val="00E6002B"/>
    <w:rsid w:val="00E60280"/>
    <w:rsid w:val="00E6216B"/>
    <w:rsid w:val="00E66AB3"/>
    <w:rsid w:val="00E66D4E"/>
    <w:rsid w:val="00E74FCC"/>
    <w:rsid w:val="00E7584C"/>
    <w:rsid w:val="00E7675E"/>
    <w:rsid w:val="00E80CCA"/>
    <w:rsid w:val="00E9472B"/>
    <w:rsid w:val="00E95088"/>
    <w:rsid w:val="00E95ED0"/>
    <w:rsid w:val="00E95FB6"/>
    <w:rsid w:val="00EA0B56"/>
    <w:rsid w:val="00EA190F"/>
    <w:rsid w:val="00EA1B4F"/>
    <w:rsid w:val="00EA2B2E"/>
    <w:rsid w:val="00EA5A74"/>
    <w:rsid w:val="00EA5DF0"/>
    <w:rsid w:val="00EA6A7F"/>
    <w:rsid w:val="00EA747F"/>
    <w:rsid w:val="00EB7773"/>
    <w:rsid w:val="00EC5696"/>
    <w:rsid w:val="00EC59A1"/>
    <w:rsid w:val="00ED1823"/>
    <w:rsid w:val="00ED348A"/>
    <w:rsid w:val="00ED6560"/>
    <w:rsid w:val="00ED75EF"/>
    <w:rsid w:val="00EE1137"/>
    <w:rsid w:val="00EE30F7"/>
    <w:rsid w:val="00EE51CA"/>
    <w:rsid w:val="00EE591F"/>
    <w:rsid w:val="00EF11B4"/>
    <w:rsid w:val="00EF1D24"/>
    <w:rsid w:val="00EF50E8"/>
    <w:rsid w:val="00EF571B"/>
    <w:rsid w:val="00EF637C"/>
    <w:rsid w:val="00F020D7"/>
    <w:rsid w:val="00F034C0"/>
    <w:rsid w:val="00F10841"/>
    <w:rsid w:val="00F15AA6"/>
    <w:rsid w:val="00F15C19"/>
    <w:rsid w:val="00F1692D"/>
    <w:rsid w:val="00F20FFD"/>
    <w:rsid w:val="00F22B4D"/>
    <w:rsid w:val="00F24A93"/>
    <w:rsid w:val="00F25561"/>
    <w:rsid w:val="00F3477E"/>
    <w:rsid w:val="00F4033E"/>
    <w:rsid w:val="00F412EF"/>
    <w:rsid w:val="00F43B53"/>
    <w:rsid w:val="00F44F4E"/>
    <w:rsid w:val="00F50F96"/>
    <w:rsid w:val="00F51F65"/>
    <w:rsid w:val="00F533C7"/>
    <w:rsid w:val="00F54994"/>
    <w:rsid w:val="00F55864"/>
    <w:rsid w:val="00F65211"/>
    <w:rsid w:val="00F65F15"/>
    <w:rsid w:val="00F72024"/>
    <w:rsid w:val="00F72A1D"/>
    <w:rsid w:val="00F7436D"/>
    <w:rsid w:val="00F743B9"/>
    <w:rsid w:val="00F747B3"/>
    <w:rsid w:val="00F7703E"/>
    <w:rsid w:val="00F82A1C"/>
    <w:rsid w:val="00F83F63"/>
    <w:rsid w:val="00F85E04"/>
    <w:rsid w:val="00F86658"/>
    <w:rsid w:val="00F90F36"/>
    <w:rsid w:val="00F916FA"/>
    <w:rsid w:val="00F92785"/>
    <w:rsid w:val="00F93004"/>
    <w:rsid w:val="00F93E94"/>
    <w:rsid w:val="00F93F33"/>
    <w:rsid w:val="00F9413D"/>
    <w:rsid w:val="00F9490B"/>
    <w:rsid w:val="00F95034"/>
    <w:rsid w:val="00F97406"/>
    <w:rsid w:val="00FA0F3E"/>
    <w:rsid w:val="00FA1256"/>
    <w:rsid w:val="00FA46A7"/>
    <w:rsid w:val="00FA5890"/>
    <w:rsid w:val="00FA6039"/>
    <w:rsid w:val="00FB1527"/>
    <w:rsid w:val="00FB2ACC"/>
    <w:rsid w:val="00FB2D72"/>
    <w:rsid w:val="00FB2FA5"/>
    <w:rsid w:val="00FB46EC"/>
    <w:rsid w:val="00FB7A0D"/>
    <w:rsid w:val="00FC134D"/>
    <w:rsid w:val="00FC23FD"/>
    <w:rsid w:val="00FC329D"/>
    <w:rsid w:val="00FC7570"/>
    <w:rsid w:val="00FD0C41"/>
    <w:rsid w:val="00FD19DC"/>
    <w:rsid w:val="00FD2F2A"/>
    <w:rsid w:val="00FD4E1F"/>
    <w:rsid w:val="00FD4E8E"/>
    <w:rsid w:val="00FD6810"/>
    <w:rsid w:val="00FD7B1D"/>
    <w:rsid w:val="00FE0552"/>
    <w:rsid w:val="00FE7D4C"/>
    <w:rsid w:val="00FF279C"/>
    <w:rsid w:val="00FF2CE3"/>
    <w:rsid w:val="00FF3268"/>
    <w:rsid w:val="00FF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96607"/>
  <w15:docId w15:val="{5A9E956A-9BDE-47E2-A662-35E0CF67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8C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08C7"/>
    <w:rPr>
      <w:color w:val="0000FF" w:themeColor="hyperlink"/>
      <w:u w:val="single"/>
    </w:rPr>
  </w:style>
  <w:style w:type="paragraph" w:styleId="a5">
    <w:name w:val="No Spacing"/>
    <w:uiPriority w:val="1"/>
    <w:qFormat/>
    <w:rsid w:val="002005DD"/>
    <w:pPr>
      <w:spacing w:after="0" w:line="240" w:lineRule="auto"/>
    </w:pPr>
  </w:style>
  <w:style w:type="character" w:styleId="a6">
    <w:name w:val="FollowedHyperlink"/>
    <w:basedOn w:val="a0"/>
    <w:uiPriority w:val="99"/>
    <w:semiHidden/>
    <w:unhideWhenUsed/>
    <w:rsid w:val="004035B1"/>
    <w:rPr>
      <w:color w:val="800080" w:themeColor="followedHyperlink"/>
      <w:u w:val="single"/>
    </w:rPr>
  </w:style>
  <w:style w:type="paragraph" w:customStyle="1" w:styleId="ConsPlusTitle">
    <w:name w:val="ConsPlusTitle"/>
    <w:uiPriority w:val="99"/>
    <w:rsid w:val="00EB77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443B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E722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91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1C63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D30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D30B68"/>
    <w:rPr>
      <w:b/>
      <w:bCs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575FEA"/>
    <w:rPr>
      <w:color w:val="605E5C"/>
      <w:shd w:val="clear" w:color="auto" w:fill="E1DFDD"/>
    </w:rPr>
  </w:style>
  <w:style w:type="paragraph" w:customStyle="1" w:styleId="newncpi">
    <w:name w:val="newncpi"/>
    <w:basedOn w:val="a"/>
    <w:rsid w:val="0067760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5701BB"/>
    <w:rPr>
      <w:color w:val="605E5C"/>
      <w:shd w:val="clear" w:color="auto" w:fill="E1DFDD"/>
    </w:rPr>
  </w:style>
  <w:style w:type="character" w:styleId="ab">
    <w:name w:val="Subtle Emphasis"/>
    <w:basedOn w:val="a0"/>
    <w:uiPriority w:val="19"/>
    <w:qFormat/>
    <w:rsid w:val="00696550"/>
    <w:rPr>
      <w:i/>
      <w:iCs/>
      <w:color w:val="404040" w:themeColor="text1" w:themeTint="BF"/>
    </w:rPr>
  </w:style>
  <w:style w:type="character" w:styleId="ac">
    <w:name w:val="Unresolved Mention"/>
    <w:basedOn w:val="a0"/>
    <w:uiPriority w:val="99"/>
    <w:semiHidden/>
    <w:unhideWhenUsed/>
    <w:rsid w:val="005C581B"/>
    <w:rPr>
      <w:color w:val="605E5C"/>
      <w:shd w:val="clear" w:color="auto" w:fill="E1DFDD"/>
    </w:rPr>
  </w:style>
  <w:style w:type="table" w:customStyle="1" w:styleId="20">
    <w:name w:val="Сетка таблицы2"/>
    <w:basedOn w:val="a1"/>
    <w:next w:val="ad"/>
    <w:uiPriority w:val="59"/>
    <w:rsid w:val="008D0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8D0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d"/>
    <w:uiPriority w:val="59"/>
    <w:rsid w:val="008D0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d"/>
    <w:uiPriority w:val="39"/>
    <w:rsid w:val="00CA6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8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po.by/index.php?id=9514" TargetMode="External"/><Relationship Id="rId13" Type="http://schemas.openxmlformats.org/officeDocument/2006/relationships/hyperlink" Target="http://kids.pomogut.by" TargetMode="External"/><Relationship Id="rId18" Type="http://schemas.openxmlformats.org/officeDocument/2006/relationships/hyperlink" Target="https://www.mvd.gov.by/ru/news/7021" TargetMode="External"/><Relationship Id="rId26" Type="http://schemas.openxmlformats.org/officeDocument/2006/relationships/hyperlink" Target="https://www.pac.by/press-center/edinyy-den-informirovaniy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ripo.by/index.php?id=9514" TargetMode="External"/><Relationship Id="rId7" Type="http://schemas.openxmlformats.org/officeDocument/2006/relationships/hyperlink" Target="https://ripo.by/index.php?id=9514" TargetMode="External"/><Relationship Id="rId12" Type="http://schemas.openxmlformats.org/officeDocument/2006/relationships/hyperlink" Target="https://moladz.by/" TargetMode="External"/><Relationship Id="rId17" Type="http://schemas.openxmlformats.org/officeDocument/2006/relationships/hyperlink" Target="https://www.mvd.gov.by/ru/news/8642" TargetMode="External"/><Relationship Id="rId25" Type="http://schemas.openxmlformats.org/officeDocument/2006/relationships/hyperlink" Target="https://www.pac.by/press-center/edinyy-den-informirovaniy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ipo.by/index.php?id=9514" TargetMode="External"/><Relationship Id="rId20" Type="http://schemas.openxmlformats.org/officeDocument/2006/relationships/hyperlink" Target="http://rcpp.by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ipo.by/index.php?id=9514" TargetMode="External"/><Relationship Id="rId11" Type="http://schemas.openxmlformats.org/officeDocument/2006/relationships/hyperlink" Target="https://&#1084;&#1086;&#1083;&#1086;&#1076;&#1077;&#1078;&#1100;.&#1073;&#1077;&#1083;/" TargetMode="External"/><Relationship Id="rId24" Type="http://schemas.openxmlformats.org/officeDocument/2006/relationships/hyperlink" Target="https://ripo.by/index.php?id=95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ipo.by/index.php?id=9512" TargetMode="External"/><Relationship Id="rId23" Type="http://schemas.openxmlformats.org/officeDocument/2006/relationships/hyperlink" Target="https://ripo.by/index.php?id=9507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ripo.by/index.php?id=2013" TargetMode="External"/><Relationship Id="rId19" Type="http://schemas.openxmlformats.org/officeDocument/2006/relationships/hyperlink" Target="https://ripo.by/index.php?id=95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.gov.by/" TargetMode="External"/><Relationship Id="rId14" Type="http://schemas.openxmlformats.org/officeDocument/2006/relationships/hyperlink" Target="https://ripo.by/index.php?id=9512" TargetMode="External"/><Relationship Id="rId22" Type="http://schemas.openxmlformats.org/officeDocument/2006/relationships/hyperlink" Target="https://ripo.by/index.php?id=951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BF5AD-3919-47CE-B8CB-754C3939D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5312</Words>
  <Characters>30283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Соловьева</dc:creator>
  <cp:lastModifiedBy>СПЦ Областной</cp:lastModifiedBy>
  <cp:revision>2</cp:revision>
  <cp:lastPrinted>2026-08-11T08:05:00Z</cp:lastPrinted>
  <dcterms:created xsi:type="dcterms:W3CDTF">2026-08-17T06:31:00Z</dcterms:created>
  <dcterms:modified xsi:type="dcterms:W3CDTF">2026-08-17T06:31:00Z</dcterms:modified>
</cp:coreProperties>
</file>