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2521C">
      <w:pPr>
        <w:pStyle w:val="newncpi"/>
        <w:ind w:firstLine="0"/>
        <w:jc w:val="center"/>
        <w:rPr>
          <w:color w:val="000000"/>
        </w:rPr>
      </w:pPr>
      <w:bookmarkStart w:id="0" w:name="a25"/>
      <w:bookmarkEnd w:id="0"/>
      <w:r>
        <w:rPr>
          <w:rStyle w:val="HTML"/>
          <w:b/>
          <w:bCs/>
          <w:caps/>
          <w:shd w:val="clear" w:color="auto" w:fill="FFFFFF"/>
        </w:rPr>
        <w:t>ЗАКОН</w:t>
      </w:r>
      <w:r>
        <w:rPr>
          <w:rStyle w:val="name"/>
          <w:color w:val="000000"/>
        </w:rPr>
        <w:t xml:space="preserve"> РЕСПУБЛИКИ БЕЛАРУСЬ</w:t>
      </w:r>
    </w:p>
    <w:p w:rsidR="00000000" w:rsidRDefault="00A2521C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мая 2003 г.</w:t>
      </w:r>
      <w:r>
        <w:rPr>
          <w:rStyle w:val="number"/>
          <w:color w:val="000000"/>
        </w:rPr>
        <w:t xml:space="preserve"> № 200-З</w:t>
      </w:r>
    </w:p>
    <w:p w:rsidR="00000000" w:rsidRPr="003F2AF1" w:rsidRDefault="00A2521C">
      <w:pPr>
        <w:pStyle w:val="title"/>
      </w:pPr>
      <w:bookmarkStart w:id="1" w:name="a158"/>
      <w:bookmarkEnd w:id="1"/>
      <w:r w:rsidRPr="003F2AF1">
        <w:t>Об</w:t>
      </w:r>
      <w:r w:rsidRPr="003F2AF1">
        <w:t xml:space="preserve"> </w:t>
      </w:r>
      <w:r w:rsidRPr="003F2AF1">
        <w:rPr>
          <w:rStyle w:val="HTML"/>
          <w:color w:val="auto"/>
          <w:shd w:val="clear" w:color="auto" w:fill="FFFFFF"/>
        </w:rPr>
        <w:t>основах системы профилактики</w:t>
      </w:r>
      <w:r w:rsidRPr="003F2AF1">
        <w:t xml:space="preserve"> безнадзорности и правонарушений несовершеннолетних</w:t>
      </w:r>
    </w:p>
    <w:p w:rsidR="00000000" w:rsidRDefault="00A2521C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22 апреля 2003 года</w:t>
      </w:r>
      <w:r>
        <w:rPr>
          <w:color w:val="000000"/>
        </w:rPr>
        <w:br/>
        <w:t>Одобрен Советом Республики 15 мая 2003 года</w:t>
      </w:r>
    </w:p>
    <w:p w:rsidR="00000000" w:rsidRDefault="00A2521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A2521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Закон</w:t>
      </w:r>
      <w:r>
        <w:rPr>
          <w:color w:val="000000"/>
        </w:rPr>
        <w:t xml:space="preserve"> Республики Беларусь от 26 июня 2005 г. № 28-З (Национальный реестр правовых актов Республики Беларусь, 2005 г., № 104, 2/1125);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10 июля 2</w:t>
      </w:r>
      <w:bookmarkStart w:id="2" w:name="_GoBack"/>
      <w:bookmarkEnd w:id="2"/>
      <w:r>
        <w:rPr>
          <w:color w:val="000000"/>
        </w:rPr>
        <w:t>007 г. № 250-З (Национальный реестр правовых актов Республики Беларусь, 2007 г., № 1</w:t>
      </w:r>
      <w:r>
        <w:rPr>
          <w:color w:val="000000"/>
        </w:rPr>
        <w:t>70, 2/1347);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5 января 2008 г. № 315-З (Национальный реестр правовых актов Республики Беларусь, 2008 г., № 14, 2/1412);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21 июля 2008 г. № 417-З (Национальный реестр правовых актов Республики Беларусь</w:t>
      </w:r>
      <w:r>
        <w:rPr>
          <w:color w:val="000000"/>
        </w:rPr>
        <w:t>, 2008 г., № 184, 2/1514);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26 мая 2012 г. № 376-З (Национальный реестр правовых актов Республики Беларусь, 2012 г., № 62, 2/1928);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12 декабря 2013 г. № 84-З (Национальный правовой Интернет-портал Ре</w:t>
      </w:r>
      <w:r>
        <w:rPr>
          <w:color w:val="000000"/>
        </w:rPr>
        <w:t>спублики Беларусь, 17.12.2013, 2/2082);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9 января 2017 г. № 18-З (Национальный правовой Интернет-портал Республики Беларусь, 17.01.2017, 2/2456);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18 мая 2022 г. № 169-З (Национальный правовой Интерне</w:t>
      </w:r>
      <w:r>
        <w:rPr>
          <w:color w:val="000000"/>
        </w:rPr>
        <w:t>т-портал Республики Беларусь, 21.05.2022, 2/2889) - внесены изменения и дополнения, вступившие в силу 22 мая 2022 г., за исключением изменений и дополнений, которые вступят в силу 1 сентября 2022 г.;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18 мая 2022 г. № 169-З (Нац</w:t>
      </w:r>
      <w:r>
        <w:rPr>
          <w:color w:val="000000"/>
        </w:rPr>
        <w:t>иональный правовой Интернет-портал Республики Беларусь, 21.05.2022, 2/2889) - внесены изменения и дополнения, вступившие в силу 22 мая 2022 г. и 1 сентября 2022 г.;</w:t>
      </w:r>
    </w:p>
    <w:p w:rsidR="00000000" w:rsidRDefault="00A2521C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июля 2024 г. № 22-З (Национальный правовой Интернет-портал Р</w:t>
      </w:r>
      <w:r>
        <w:rPr>
          <w:color w:val="000000"/>
        </w:rPr>
        <w:t>еспублики Беларусь, 11.07.2024, 2/3108)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Настоящий Закон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000000" w:rsidRDefault="00A2521C">
      <w:pPr>
        <w:pStyle w:val="chapter"/>
        <w:rPr>
          <w:color w:val="000000"/>
        </w:rPr>
      </w:pPr>
      <w:bookmarkStart w:id="3" w:name="a27"/>
      <w:bookmarkEnd w:id="3"/>
      <w:r>
        <w:rPr>
          <w:color w:val="000000"/>
        </w:rPr>
        <w:t>ГЛАВА 1</w:t>
      </w:r>
      <w:r>
        <w:rPr>
          <w:color w:val="000000"/>
        </w:rPr>
        <w:br/>
        <w:t>ОСНОВНЫЕ ПОЛОЖЕНИЯ</w:t>
      </w:r>
    </w:p>
    <w:p w:rsidR="00000000" w:rsidRDefault="00A2521C">
      <w:pPr>
        <w:pStyle w:val="article"/>
        <w:rPr>
          <w:color w:val="000000"/>
        </w:rPr>
      </w:pPr>
      <w:bookmarkStart w:id="4" w:name="a28"/>
      <w:bookmarkEnd w:id="4"/>
      <w:r>
        <w:rPr>
          <w:color w:val="000000"/>
        </w:rPr>
        <w:t>Статья 1. О</w:t>
      </w:r>
      <w:r>
        <w:rPr>
          <w:color w:val="000000"/>
        </w:rPr>
        <w:t>сновные термины, применяемые в настоящем Законе, и их определения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настоящем Законе применяются следующие основные термины и их определения:</w:t>
      </w:r>
    </w:p>
    <w:p w:rsidR="00000000" w:rsidRDefault="00A2521C">
      <w:pPr>
        <w:pStyle w:val="newncpi"/>
        <w:rPr>
          <w:color w:val="000000"/>
        </w:rPr>
      </w:pPr>
      <w:bookmarkStart w:id="5" w:name="a94"/>
      <w:bookmarkEnd w:id="5"/>
      <w:r>
        <w:rPr>
          <w:color w:val="000000"/>
        </w:rPr>
        <w:t>безнадзорность – социальное явление, характеризующееся отсутствием надлежащего надзора за поведением и образом жиз</w:t>
      </w:r>
      <w:r>
        <w:rPr>
          <w:color w:val="000000"/>
        </w:rPr>
        <w:t>ни несовершеннолетних, способствующим совершению ими деяний, содержащих признаки административного правонарушения либо преступления (далее, если не установлено иное, – правонарушения);</w:t>
      </w:r>
    </w:p>
    <w:p w:rsidR="00000000" w:rsidRDefault="00A2521C">
      <w:pPr>
        <w:pStyle w:val="newncpi"/>
        <w:rPr>
          <w:color w:val="000000"/>
        </w:rPr>
      </w:pPr>
      <w:bookmarkStart w:id="6" w:name="a151"/>
      <w:bookmarkEnd w:id="6"/>
      <w:r>
        <w:rPr>
          <w:color w:val="000000"/>
        </w:rPr>
        <w:lastRenderedPageBreak/>
        <w:t>безнадзорный – лицо в возрасте до восемнадцати лет, надзор за поведение</w:t>
      </w:r>
      <w:r>
        <w:rPr>
          <w:color w:val="000000"/>
        </w:rPr>
        <w:t xml:space="preserve">м которого отсутствует вследствие неисполнения или ненадлежащего исполнения родителями (усыновителями, </w:t>
      </w:r>
      <w:proofErr w:type="spellStart"/>
      <w:r>
        <w:rPr>
          <w:color w:val="000000"/>
        </w:rPr>
        <w:t>удочерителями</w:t>
      </w:r>
      <w:proofErr w:type="spellEnd"/>
      <w:r>
        <w:rPr>
          <w:color w:val="000000"/>
        </w:rPr>
        <w:t>), опекунами или попечителями обязанностей по его воспитанию и содержанию либо вследствие его самовольного ухода из дома, детского интернатн</w:t>
      </w:r>
      <w:r>
        <w:rPr>
          <w:color w:val="000000"/>
        </w:rPr>
        <w:t>ого учреждения;</w:t>
      </w:r>
    </w:p>
    <w:p w:rsidR="00000000" w:rsidRDefault="00A2521C">
      <w:pPr>
        <w:pStyle w:val="newncpi"/>
        <w:rPr>
          <w:color w:val="000000"/>
        </w:rPr>
      </w:pPr>
      <w:bookmarkStart w:id="7" w:name="a131"/>
      <w:bookmarkEnd w:id="7"/>
      <w:r>
        <w:rPr>
          <w:color w:val="000000"/>
        </w:rPr>
        <w:t>беспризорный – безнадзорный, не имеющий места жительства (места пребывания);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комплексная реабилитация несовершеннолетнего – система мероприятий по оказанию социально-педагогической, психологической помощи, проведению медицинской профилактик</w:t>
      </w:r>
      <w:r>
        <w:rPr>
          <w:color w:val="000000"/>
        </w:rPr>
        <w:t>и и медицинской реабилитации в отношении несовершеннолетнего, потребление которым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</w:t>
      </w:r>
      <w:r>
        <w:rPr>
          <w:color w:val="000000"/>
        </w:rPr>
        <w:t>ены в соответствии с законодательством, направленных на прекращение их потребления (употребления) несовершеннолетним, восстановление здоровья несовершеннолетнего, формирование у него умений и навыков оценивать, контролировать и конструктивно разрешать проб</w:t>
      </w:r>
      <w:r>
        <w:rPr>
          <w:color w:val="000000"/>
        </w:rPr>
        <w:t>лемные ситуации, формирование ценностных ориентаций и культуры здорового образа жизни, восстановление утраченных несовершеннолетним социальных функций и интеграцию его в общество;</w:t>
      </w:r>
    </w:p>
    <w:p w:rsidR="00000000" w:rsidRDefault="00A2521C">
      <w:pPr>
        <w:pStyle w:val="newncpi"/>
        <w:rPr>
          <w:color w:val="000000"/>
        </w:rPr>
      </w:pPr>
      <w:bookmarkStart w:id="8" w:name="a150"/>
      <w:bookmarkEnd w:id="8"/>
      <w:r>
        <w:rPr>
          <w:color w:val="000000"/>
        </w:rPr>
        <w:t>несовершеннолетний, находящийся в социально опасном положении, – лицо в возр</w:t>
      </w:r>
      <w:r>
        <w:rPr>
          <w:color w:val="000000"/>
        </w:rPr>
        <w:t xml:space="preserve">асте до восемнадцати лет, находящееся в обстановке, при которой не удовлетворяются его основные жизненные потребности; которое вследствие беспризорности или безнадзорности совершает правонарушения;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опекуны или попечител</w:t>
      </w:r>
      <w:r>
        <w:rPr>
          <w:color w:val="000000"/>
        </w:rPr>
        <w:t xml:space="preserve">и которого ведут аморальный образ жизни, что оказывает вредное воздействие на указанное лицо, злоупотребляют своими правами и (или) жестоко обращаются с ним либо иным образом </w:t>
      </w:r>
      <w:proofErr w:type="spellStart"/>
      <w:r>
        <w:rPr>
          <w:color w:val="000000"/>
        </w:rPr>
        <w:t>ненадлежаще</w:t>
      </w:r>
      <w:proofErr w:type="spellEnd"/>
      <w:r>
        <w:rPr>
          <w:color w:val="000000"/>
        </w:rPr>
        <w:t xml:space="preserve"> исполняют обязанности по воспитанию и содержанию указанного лица, в с</w:t>
      </w:r>
      <w:r>
        <w:rPr>
          <w:color w:val="000000"/>
        </w:rPr>
        <w:t>вязи с чем имеет место опасность для его жизни или здоровья;</w:t>
      </w:r>
    </w:p>
    <w:p w:rsidR="00000000" w:rsidRDefault="00A2521C">
      <w:pPr>
        <w:pStyle w:val="newncpi"/>
        <w:rPr>
          <w:color w:val="000000"/>
        </w:rPr>
      </w:pPr>
      <w:bookmarkStart w:id="9" w:name="a92"/>
      <w:bookmarkEnd w:id="9"/>
      <w:r>
        <w:rPr>
          <w:color w:val="000000"/>
        </w:rPr>
        <w:t>семья, находящаяся в социально опасном положении, – семья, несовершеннолетние члены которой находятся в социально опасном положении;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индивидуальная профилактическая работа </w:t>
      </w:r>
      <w:r>
        <w:rPr>
          <w:color w:val="000000"/>
        </w:rPr>
        <w:t>– деятельность, направленная на устранение причин и условий, способствующих совершению несовершеннолетними правонарушений, своевременное выявление несовершеннолетних и семей, находящихся в социально опасном положении, предотвращение случаев самовольных ухо</w:t>
      </w:r>
      <w:r>
        <w:rPr>
          <w:color w:val="000000"/>
        </w:rPr>
        <w:t xml:space="preserve">дов несовершеннолетних из дома, детских интернатных учреждений, оказание социально-педагогической поддержки, психологической и иной помощи несовершеннолетним и их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попечителям;</w:t>
      </w:r>
    </w:p>
    <w:p w:rsidR="00000000" w:rsidRDefault="00A2521C">
      <w:pPr>
        <w:pStyle w:val="newncpi"/>
        <w:rPr>
          <w:color w:val="000000"/>
        </w:rPr>
      </w:pPr>
      <w:bookmarkStart w:id="10" w:name="a93"/>
      <w:bookmarkEnd w:id="10"/>
      <w:r>
        <w:rPr>
          <w:color w:val="000000"/>
        </w:rPr>
        <w:t>профилактика безнадзорности</w:t>
      </w:r>
      <w:r>
        <w:rPr>
          <w:color w:val="000000"/>
        </w:rPr>
        <w:t xml:space="preserve"> и правонарушений несовершеннолетних – система социальных, правовых и иных мер, которые направлены на выявление и устранение причин и условий, способствующих безнадзорности, беспризорности, совершению несовершеннолетними правонарушений, и осуществляются в </w:t>
      </w:r>
      <w:r>
        <w:rPr>
          <w:color w:val="000000"/>
        </w:rPr>
        <w:t>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00000" w:rsidRDefault="00A2521C">
      <w:pPr>
        <w:pStyle w:val="article"/>
        <w:rPr>
          <w:color w:val="000000"/>
        </w:rPr>
      </w:pPr>
      <w:bookmarkStart w:id="11" w:name="a29"/>
      <w:bookmarkEnd w:id="11"/>
      <w:r>
        <w:rPr>
          <w:color w:val="000000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Основны</w:t>
      </w:r>
      <w:r>
        <w:rPr>
          <w:color w:val="000000"/>
        </w:rPr>
        <w:t>ми задачами деятельности по профилактике безнадзорности и правонарушений несовершеннолетних являются: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обеспечение защиты прав и за</w:t>
      </w:r>
      <w:r>
        <w:rPr>
          <w:color w:val="000000"/>
        </w:rPr>
        <w:t>конных интересов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социально-психолого-педагогическая реабилитация несовершеннолетних и семей, находящихся в социально опасном положении;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выявление и пресечение случаев вовлечения несовершеннолетних в совершение правонарушений.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Деятельнос</w:t>
      </w:r>
      <w:r>
        <w:rPr>
          <w:color w:val="000000"/>
        </w:rPr>
        <w:t>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воспитанию несовершенноле</w:t>
      </w:r>
      <w:r>
        <w:rPr>
          <w:color w:val="000000"/>
        </w:rPr>
        <w:t>тних с соблюдением конфиденциальности полученной информации, государственной поддержки органов, учреждений и иных организаций, осуществляющих деятельность, связанную с профилактикой безнадзорности и правонарушений несовершеннолетних, обеспечения ответствен</w:t>
      </w:r>
      <w:r>
        <w:rPr>
          <w:color w:val="000000"/>
        </w:rPr>
        <w:t>ности должностных лиц и граждан за нарушение прав и законных интересов несовершеннолетних, учета наилучших интересов ребенка при принятии государственными органами и иными организациями решений в отношении несовершеннолетних.</w:t>
      </w:r>
    </w:p>
    <w:p w:rsidR="00000000" w:rsidRDefault="00A2521C">
      <w:pPr>
        <w:pStyle w:val="article"/>
        <w:rPr>
          <w:color w:val="000000"/>
        </w:rPr>
      </w:pPr>
      <w:bookmarkStart w:id="12" w:name="a30"/>
      <w:bookmarkEnd w:id="12"/>
      <w:r>
        <w:rPr>
          <w:color w:val="000000"/>
        </w:rPr>
        <w:t>Статья 3. Правовое регулирован</w:t>
      </w:r>
      <w:r>
        <w:rPr>
          <w:color w:val="000000"/>
        </w:rPr>
        <w:t>ие отношений по профилактике безнадзорности и 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Отношения по профилактике безнадзорности и правонарушений несовершеннолетних регулируются законодательством о профилактике безнадзорности и правонарушений несовершеннолетних, а</w:t>
      </w:r>
      <w:r>
        <w:rPr>
          <w:color w:val="000000"/>
        </w:rPr>
        <w:t> также международными договорами Республики Беларусь.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Законодательство о профилактике безнадзорности и правонарушений несовершеннолетних основывается на</w:t>
      </w:r>
      <w:r>
        <w:rPr>
          <w:color w:val="000000"/>
        </w:rPr>
        <w:t> </w:t>
      </w:r>
      <w:r>
        <w:rPr>
          <w:color w:val="000000"/>
        </w:rPr>
        <w:t>Конституции Республики Беларусь и состоит из настоящего Закона,</w:t>
      </w:r>
      <w:r>
        <w:rPr>
          <w:color w:val="000000"/>
        </w:rPr>
        <w:t xml:space="preserve"> </w:t>
      </w:r>
      <w:r>
        <w:rPr>
          <w:color w:val="000000"/>
        </w:rPr>
        <w:t>Кодекса Республики Беларусь об образова</w:t>
      </w:r>
      <w:r>
        <w:rPr>
          <w:color w:val="000000"/>
        </w:rPr>
        <w:t>нии,</w:t>
      </w:r>
      <w:r>
        <w:rPr>
          <w:color w:val="000000"/>
        </w:rPr>
        <w:t xml:space="preserve"> </w:t>
      </w:r>
      <w:r>
        <w:rPr>
          <w:color w:val="000000"/>
        </w:rPr>
        <w:t>Закона Республики Беларусь от 19 ноября 1993 г. № 2570-XII «О правах ребенка» и иных актов законодательства.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Если международным договором Республики Беларусь установлены иные правила, чем те, которые содержатся в настоящем Законе, то применяются прави</w:t>
      </w:r>
      <w:r>
        <w:rPr>
          <w:color w:val="000000"/>
        </w:rPr>
        <w:t>ла международного договора.</w:t>
      </w:r>
    </w:p>
    <w:p w:rsidR="00000000" w:rsidRDefault="00A2521C">
      <w:pPr>
        <w:pStyle w:val="article"/>
        <w:rPr>
          <w:color w:val="000000"/>
        </w:rPr>
      </w:pPr>
      <w:bookmarkStart w:id="13" w:name="a31"/>
      <w:bookmarkEnd w:id="13"/>
      <w:r>
        <w:rPr>
          <w:color w:val="000000"/>
        </w:rPr>
        <w:t>Статья 4. Органы, учреждения и иные организации, осуществляющие профилактику безнадзорности и 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Органами, осуществляющими профилактику безнадзорности и правонарушений несовершеннолетних, являются: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комиссии по делам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опеки и попечительства;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Министерство образования, структурные подразделения областных (Минского городского) исполнительных комитетов, городских, районных исполнительных комитетов, местных администраций районов </w:t>
      </w:r>
      <w:r>
        <w:rPr>
          <w:color w:val="000000"/>
        </w:rPr>
        <w:t>в городах, осуществляющие государственно-властные полномочия в сфере образования (далее, если не установлено иное, – органы управления образованием);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Министерство здравоохранения, структурные подразделения областных (Минского городского) исполнительных ком</w:t>
      </w:r>
      <w:r>
        <w:rPr>
          <w:color w:val="000000"/>
        </w:rPr>
        <w:t>итетов, осуществляющие государственно-властные полномочия в сфере здравоохранения, органы управления здравоохранением других республиканских органов государственного управления (далее, если не установлено иное, – органы управления здравоохранением);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Минист</w:t>
      </w:r>
      <w:r>
        <w:rPr>
          <w:color w:val="000000"/>
        </w:rPr>
        <w:t>ерство труда и социальной защиты, структурные подразделения областных (Минского городского) исполнительных комитетов, городских, районных исполнительных комитетов, осуществляющие государственно-властные полномочия в сфере труда, занятости и социальной защи</w:t>
      </w:r>
      <w:r>
        <w:rPr>
          <w:color w:val="000000"/>
        </w:rPr>
        <w:t>ты (далее – органы по труду, занятости и социальной защите);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Министерство внутренних дел, территориальные органы внутренних дел (далее, если не установлено иное, – органы внутренних дел).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Иные органы, учреждения и организации в пределах своей компетенции о</w:t>
      </w:r>
      <w:r>
        <w:rPr>
          <w:color w:val="000000"/>
        </w:rPr>
        <w:t>существляют деятельность по профилактике безнадзорности и правонарушений несовершеннолетних в порядке, установленном настоящим Законом и иными актами законодательства.</w:t>
      </w:r>
    </w:p>
    <w:p w:rsidR="00000000" w:rsidRDefault="00A2521C">
      <w:pPr>
        <w:pStyle w:val="article"/>
        <w:rPr>
          <w:color w:val="000000"/>
        </w:rPr>
      </w:pPr>
      <w:bookmarkStart w:id="14" w:name="a2"/>
      <w:bookmarkEnd w:id="14"/>
      <w:r>
        <w:rPr>
          <w:color w:val="000000"/>
        </w:rPr>
        <w:t>Статья 5. Категории несовершеннолетних, в отношении которых проводится индивидуальная пр</w:t>
      </w:r>
      <w:r>
        <w:rPr>
          <w:color w:val="000000"/>
        </w:rPr>
        <w:t>офилактическая работа</w:t>
      </w:r>
    </w:p>
    <w:p w:rsidR="00000000" w:rsidRDefault="00A2521C">
      <w:pPr>
        <w:pStyle w:val="newncpi"/>
        <w:rPr>
          <w:color w:val="000000"/>
        </w:rPr>
      </w:pPr>
      <w:bookmarkStart w:id="15" w:name="a117"/>
      <w:bookmarkEnd w:id="15"/>
      <w:r>
        <w:rPr>
          <w:color w:val="000000"/>
        </w:rPr>
        <w:t>Органы, учреждения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следующих несовершеннолетних:</w:t>
      </w:r>
    </w:p>
    <w:p w:rsidR="00000000" w:rsidRDefault="00A2521C">
      <w:pPr>
        <w:pStyle w:val="newncpi"/>
        <w:rPr>
          <w:color w:val="000000"/>
        </w:rPr>
      </w:pPr>
      <w:bookmarkStart w:id="16" w:name="a107"/>
      <w:bookmarkEnd w:id="16"/>
      <w:r>
        <w:rPr>
          <w:color w:val="000000"/>
        </w:rPr>
        <w:t>безнадзорных;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беспризорны</w:t>
      </w:r>
      <w:r>
        <w:rPr>
          <w:color w:val="000000"/>
        </w:rPr>
        <w:t>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занимающихся бродяжничеством или попрошайничеством;</w:t>
      </w:r>
    </w:p>
    <w:p w:rsidR="00000000" w:rsidRDefault="00A2521C">
      <w:pPr>
        <w:pStyle w:val="newncpi"/>
        <w:rPr>
          <w:color w:val="000000"/>
        </w:rPr>
      </w:pPr>
      <w:bookmarkStart w:id="17" w:name="a108"/>
      <w:bookmarkEnd w:id="17"/>
      <w:r>
        <w:rPr>
          <w:color w:val="000000"/>
        </w:rPr>
        <w:t>содержащихся в приемниках-распределителях для несовершеннолетних, социально-педагогических учреждениях;</w:t>
      </w:r>
    </w:p>
    <w:p w:rsidR="00000000" w:rsidRDefault="00A2521C">
      <w:pPr>
        <w:pStyle w:val="newncpi"/>
        <w:rPr>
          <w:color w:val="000000"/>
        </w:rPr>
      </w:pPr>
      <w:bookmarkStart w:id="18" w:name="a96"/>
      <w:bookmarkEnd w:id="18"/>
      <w:r>
        <w:rPr>
          <w:color w:val="000000"/>
        </w:rPr>
        <w:t>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:rsidR="00000000" w:rsidRDefault="00A2521C">
      <w:pPr>
        <w:pStyle w:val="newncpi"/>
        <w:rPr>
          <w:color w:val="000000"/>
        </w:rPr>
      </w:pPr>
      <w:bookmarkStart w:id="19" w:name="a110"/>
      <w:bookmarkEnd w:id="19"/>
      <w:r>
        <w:rPr>
          <w:color w:val="000000"/>
        </w:rPr>
        <w:t>привлеченных к админи</w:t>
      </w:r>
      <w:r>
        <w:rPr>
          <w:color w:val="000000"/>
        </w:rPr>
        <w:t>стративной ответственности;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совершивших деяния, содержащие признаки административных правонарушений, но не достигших ко времени совершения таких деяний возраста, с которого наступает административная ответственность;</w:t>
      </w:r>
    </w:p>
    <w:p w:rsidR="00000000" w:rsidRDefault="00A2521C">
      <w:pPr>
        <w:pStyle w:val="newncpi"/>
        <w:rPr>
          <w:color w:val="000000"/>
        </w:rPr>
      </w:pPr>
      <w:bookmarkStart w:id="20" w:name="a149"/>
      <w:bookmarkEnd w:id="20"/>
      <w:r>
        <w:rPr>
          <w:color w:val="000000"/>
        </w:rPr>
        <w:t>в отношении которых за совершение админ</w:t>
      </w:r>
      <w:r>
        <w:rPr>
          <w:color w:val="000000"/>
        </w:rPr>
        <w:t>истративных правонарушений применены профилактические меры воздействия в виде предупреждения и (или) мер воспитательного воздействия;</w:t>
      </w:r>
    </w:p>
    <w:p w:rsidR="00000000" w:rsidRDefault="00A2521C">
      <w:pPr>
        <w:pStyle w:val="newncpi"/>
        <w:rPr>
          <w:color w:val="000000"/>
        </w:rPr>
      </w:pPr>
      <w:bookmarkStart w:id="21" w:name="a148"/>
      <w:bookmarkEnd w:id="21"/>
      <w:r>
        <w:rPr>
          <w:color w:val="000000"/>
        </w:rPr>
        <w:t>в отношении которых приняты решения об отказе в возбуждении уголовного дела или о прекращении производства по уголовному д</w:t>
      </w:r>
      <w:r>
        <w:rPr>
          <w:color w:val="000000"/>
        </w:rPr>
        <w:t>елу из-за недостижения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</w:t>
      </w:r>
      <w:r>
        <w:rPr>
          <w:color w:val="000000"/>
        </w:rPr>
        <w:t>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426 Уголовно-процессуального кодекса Республики Беларусь уголовное дело частн</w:t>
      </w:r>
      <w:r>
        <w:rPr>
          <w:color w:val="000000"/>
        </w:rPr>
        <w:t>ого обвинения;</w:t>
      </w:r>
    </w:p>
    <w:p w:rsidR="00000000" w:rsidRDefault="00A2521C">
      <w:pPr>
        <w:pStyle w:val="newncpi"/>
        <w:rPr>
          <w:color w:val="000000"/>
        </w:rPr>
      </w:pPr>
      <w:bookmarkStart w:id="22" w:name="a146"/>
      <w:bookmarkEnd w:id="22"/>
      <w:r>
        <w:rPr>
          <w:color w:val="000000"/>
        </w:rPr>
        <w:t>подозреваемых или обвиняемых в совершении преступлений;</w:t>
      </w:r>
    </w:p>
    <w:p w:rsidR="00000000" w:rsidRDefault="00A2521C">
      <w:pPr>
        <w:pStyle w:val="newncpi"/>
        <w:rPr>
          <w:color w:val="000000"/>
        </w:rPr>
      </w:pPr>
      <w:bookmarkStart w:id="23" w:name="a143"/>
      <w:bookmarkEnd w:id="23"/>
      <w:r>
        <w:rPr>
          <w:color w:val="000000"/>
        </w:rPr>
        <w:t>освобожденных от уголовной ответственности с привлечением к административной ответственности, в силу утраты деянием или лицом общественной опасности, в связи с деятельным раскаянием, до</w:t>
      </w:r>
      <w:r>
        <w:rPr>
          <w:color w:val="000000"/>
        </w:rPr>
        <w:t>бровольными возмещением причиненного ущерба (вреда), уплатой дохода, полученного преступным путем, примирением с потерпевшим, освобожденных от уголовной ответственности или наказания на основании актов амнистии, а также освобожденных от наказания вследстви</w:t>
      </w:r>
      <w:r>
        <w:rPr>
          <w:color w:val="000000"/>
        </w:rPr>
        <w:t>е чрезвычайных обстоятельств, на основании актов помилования;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освобожденных от уголовной ответственности с передачей их под наблюдение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попечителей;</w:t>
      </w:r>
    </w:p>
    <w:p w:rsidR="00000000" w:rsidRDefault="00A2521C">
      <w:pPr>
        <w:pStyle w:val="newncpi"/>
        <w:rPr>
          <w:color w:val="000000"/>
        </w:rPr>
      </w:pPr>
      <w:bookmarkStart w:id="24" w:name="a147"/>
      <w:bookmarkEnd w:id="24"/>
      <w:r>
        <w:rPr>
          <w:color w:val="000000"/>
        </w:rPr>
        <w:t>осужденных с отсрочкой исполнения наказания, с условным</w:t>
      </w:r>
      <w:r>
        <w:rPr>
          <w:color w:val="000000"/>
        </w:rPr>
        <w:t xml:space="preserve"> неприменением наказания, без назначения наказания, условно-досрочно освобожденных от наказания;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осужденных с применением принудительных мер воспитательного характера;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осужденных с назначением наказания в виде общественных работ, штрафа, лишения права зани</w:t>
      </w:r>
      <w:r>
        <w:rPr>
          <w:color w:val="000000"/>
        </w:rPr>
        <w:t>маться определенной деятельностью, исправительных работ, ограничения свободы;</w:t>
      </w:r>
    </w:p>
    <w:p w:rsidR="00000000" w:rsidRDefault="00A2521C">
      <w:pPr>
        <w:pStyle w:val="newncpi"/>
        <w:rPr>
          <w:color w:val="000000"/>
        </w:rPr>
      </w:pPr>
      <w:bookmarkStart w:id="25" w:name="a144"/>
      <w:bookmarkEnd w:id="25"/>
      <w:r>
        <w:rPr>
          <w:color w:val="000000"/>
        </w:rPr>
        <w:t>освобожденных из воспитательных колоний, арестных домов;</w:t>
      </w:r>
    </w:p>
    <w:p w:rsidR="00000000" w:rsidRDefault="00A2521C">
      <w:pPr>
        <w:pStyle w:val="newncpi"/>
        <w:rPr>
          <w:color w:val="000000"/>
        </w:rPr>
      </w:pPr>
      <w:bookmarkStart w:id="26" w:name="a142"/>
      <w:bookmarkEnd w:id="26"/>
      <w:r>
        <w:rPr>
          <w:color w:val="000000"/>
        </w:rPr>
        <w:t>содержащихся в специальных воспитательных учреждениях;</w:t>
      </w:r>
    </w:p>
    <w:p w:rsidR="00000000" w:rsidRDefault="00A2521C">
      <w:pPr>
        <w:pStyle w:val="newncpi"/>
        <w:rPr>
          <w:color w:val="000000"/>
        </w:rPr>
      </w:pPr>
      <w:bookmarkStart w:id="27" w:name="a145"/>
      <w:bookmarkEnd w:id="27"/>
      <w:r>
        <w:rPr>
          <w:color w:val="000000"/>
        </w:rPr>
        <w:t>вернувшихся из специальных воспитательных учреждений.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Органы, учре</w:t>
      </w:r>
      <w:r>
        <w:rPr>
          <w:color w:val="000000"/>
        </w:rPr>
        <w:t xml:space="preserve">ждения и иные организации, осуществляющие профилактику безнадзорности и правонарушений несовершеннолетних, проводят индивидуальную профилактическую работу в отношении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которые не исполняют или ненадлежащим образом исп</w:t>
      </w:r>
      <w:r>
        <w:rPr>
          <w:color w:val="000000"/>
        </w:rPr>
        <w:t>олняют обязанности по воспитанию и содержанию несовершеннолетних.</w:t>
      </w:r>
    </w:p>
    <w:p w:rsidR="00000000" w:rsidRDefault="00A2521C">
      <w:pPr>
        <w:pStyle w:val="article"/>
        <w:rPr>
          <w:color w:val="000000"/>
        </w:rPr>
      </w:pPr>
      <w:bookmarkStart w:id="28" w:name="a14"/>
      <w:bookmarkEnd w:id="28"/>
      <w:r>
        <w:rPr>
          <w:color w:val="000000"/>
        </w:rPr>
        <w:t>Статья 6. Основания для проведения индивидуальной профилактической работы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Индивидуальная профилактическая работа в отношении несовершеннолетних,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ук</w:t>
      </w:r>
      <w:r>
        <w:rPr>
          <w:color w:val="000000"/>
        </w:rPr>
        <w:t>азанных в статье 5 настоящего Закона, проводится на основании следующих документов: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заявления несовершеннолетнего либо его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об оказании им помощи по вопросам, относящимся к компетенции органов</w:t>
      </w:r>
      <w:r>
        <w:rPr>
          <w:color w:val="000000"/>
        </w:rPr>
        <w:t>, учреждений и иных организаций, осуществляющих профилактику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приговора, решения, постановления или определения суда;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постановления комиссии по делам несовершеннолетних, прокурора, следователя, органа дозн</w:t>
      </w:r>
      <w:r>
        <w:rPr>
          <w:color w:val="000000"/>
        </w:rPr>
        <w:t>ания или начальника органа внутренних дел.</w:t>
      </w:r>
    </w:p>
    <w:p w:rsidR="00000000" w:rsidRDefault="00A2521C">
      <w:pPr>
        <w:pStyle w:val="article"/>
        <w:rPr>
          <w:color w:val="000000"/>
        </w:rPr>
      </w:pPr>
      <w:bookmarkStart w:id="29" w:name="a84"/>
      <w:bookmarkEnd w:id="29"/>
      <w:r>
        <w:rPr>
          <w:color w:val="000000"/>
        </w:rPr>
        <w:t>Статья 7. Сроки проведения и основания прекращения индивидуальной профилактической работы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Индивидуальная профилактическая работа в отношении несовершеннолетних начинается в течение двух рабочих дней после получени</w:t>
      </w:r>
      <w:r>
        <w:rPr>
          <w:color w:val="000000"/>
        </w:rPr>
        <w:t>я органом, учреждением или иной организацией, осуществляющими профилактику безнадзорности и правонарушений несовершеннолетних, документа, являющегося основанием для проведения индивидуальной профилактической работы.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Индивидуальная профилактическая работа в</w:t>
      </w:r>
      <w:r>
        <w:rPr>
          <w:color w:val="000000"/>
        </w:rPr>
        <w:t xml:space="preserve"> отношении несовершеннолетних прекращается по решению руководителя органа, учреждения или иной организации, осуществляющих профилактику безнадзорности и правонарушений несовершеннолетних, при наличии оснований, предусмотренных частью пятой настоящей статьи</w:t>
      </w:r>
      <w:r>
        <w:rPr>
          <w:color w:val="000000"/>
        </w:rPr>
        <w:t>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Индивидуальная профилактическая работа в отношении несовершеннолетних проводится по месту их жительства (месту пребывания) и (или) учебы.</w:t>
      </w:r>
    </w:p>
    <w:p w:rsidR="00000000" w:rsidRDefault="00A2521C">
      <w:pPr>
        <w:pStyle w:val="newncpi"/>
        <w:rPr>
          <w:color w:val="000000"/>
        </w:rPr>
      </w:pPr>
      <w:bookmarkStart w:id="30" w:name="a116"/>
      <w:bookmarkEnd w:id="30"/>
      <w:r>
        <w:rPr>
          <w:color w:val="000000"/>
        </w:rPr>
        <w:t>Индивидуальная профилактическая работа проводится в отношении несовершеннолетних, указанных: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абзацах втором–четвер</w:t>
      </w:r>
      <w:r>
        <w:rPr>
          <w:color w:val="000000"/>
        </w:rPr>
        <w:t>том части первой статьи 5 настоящего Закона, до устранения причин и условий, способствовавших безнадзорности, беспризорности, занятию бродяжничеством или попрошайничеством, но не менее шести месяцев;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абзацах пятом и восемнадцатом части первой статьи 5 на</w:t>
      </w:r>
      <w:r>
        <w:rPr>
          <w:color w:val="000000"/>
        </w:rPr>
        <w:t>стоящего Закона, на протяжении времени пребывания соответственно в приемниках-распределителях для несовершеннолетних, социально-педагогических учреждениях, специальных воспитательных учреждениях;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в абзаце шестом части первой статьи 5 настоящего Закона, в о</w:t>
      </w:r>
      <w:r>
        <w:rPr>
          <w:color w:val="000000"/>
        </w:rPr>
        <w:t>тношении которых в связи с установлением в соответствии с законодательством потребления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 пр</w:t>
      </w:r>
      <w:r>
        <w:rPr>
          <w:color w:val="000000"/>
        </w:rPr>
        <w:t>оводится медицинская профилактика, – в течение одного года, а в отношении которых осуществляется диспансерное наблюдение, – в течение трех лет;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абзацах седьмом–десятом, двенадцатом, тринадцатом, семнадцатом и девятнадцатом части первой статьи 5 настоящег</w:t>
      </w:r>
      <w:r>
        <w:rPr>
          <w:color w:val="000000"/>
        </w:rPr>
        <w:t>о Закона, в течение одного года;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абзаце одиннадцатом части первой статьи 5 настоящего Закона, до прекращения уголовного преследования, вступления в законную силу обвинительного или оправдательного приговора суда;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в абзацах четырнадцатом–шестнадцатом </w:t>
      </w:r>
      <w:r>
        <w:rPr>
          <w:color w:val="000000"/>
        </w:rPr>
        <w:t>части первой статьи 5 настоящего Закона, до погашения судимости.</w:t>
      </w:r>
    </w:p>
    <w:p w:rsidR="00000000" w:rsidRDefault="00A2521C">
      <w:pPr>
        <w:pStyle w:val="newncpi"/>
        <w:rPr>
          <w:color w:val="000000"/>
        </w:rPr>
      </w:pPr>
      <w:bookmarkStart w:id="31" w:name="a102"/>
      <w:bookmarkEnd w:id="31"/>
      <w:r>
        <w:rPr>
          <w:color w:val="000000"/>
        </w:rPr>
        <w:t>Индивидуальная профилактическая работа в отношении несовершеннолетних прекращается при истечении сроков, предусмотренных частью четвертой настоящей статьи, или достижении возраста восемнадцат</w:t>
      </w:r>
      <w:r>
        <w:rPr>
          <w:color w:val="000000"/>
        </w:rPr>
        <w:t xml:space="preserve">и лет, осуждении к наказанию в виде ареста или лишения свободы на определенный срок, в случае смерти, а также в определенном законодательством порядке объявления умершими либо признания безвестно отсутствующими, при </w:t>
      </w:r>
      <w:proofErr w:type="spellStart"/>
      <w:r>
        <w:rPr>
          <w:color w:val="000000"/>
        </w:rPr>
        <w:t>неподтверждении</w:t>
      </w:r>
      <w:proofErr w:type="spellEnd"/>
      <w:r>
        <w:rPr>
          <w:color w:val="000000"/>
        </w:rPr>
        <w:t xml:space="preserve"> информации (отмена поста</w:t>
      </w:r>
      <w:r>
        <w:rPr>
          <w:color w:val="000000"/>
        </w:rPr>
        <w:t>новления, приговора, решения, определения суда), послужившей основанием для проведения индивидуальной профилактической работы.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Прекращение проведения индивидуальной профилактической работы в отношении несовершеннолетних является основанием для прекращения </w:t>
      </w:r>
      <w:r>
        <w:rPr>
          <w:color w:val="000000"/>
        </w:rPr>
        <w:t xml:space="preserve">индивидуальной профилактической работы в отношении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).</w:t>
      </w:r>
    </w:p>
    <w:p w:rsidR="00000000" w:rsidRDefault="00A2521C">
      <w:pPr>
        <w:pStyle w:val="article"/>
        <w:rPr>
          <w:color w:val="000000"/>
        </w:rPr>
      </w:pPr>
      <w:bookmarkStart w:id="32" w:name="a18"/>
      <w:bookmarkEnd w:id="32"/>
      <w:r>
        <w:rPr>
          <w:color w:val="000000"/>
        </w:rPr>
        <w:t>Статья 8. Права несовершеннолетних, содержащихся в учреждениях, осуществляющих профилактику безнадзорности и 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bookmarkStart w:id="33" w:name="a54"/>
      <w:bookmarkEnd w:id="33"/>
      <w:r>
        <w:rPr>
          <w:color w:val="000000"/>
        </w:rPr>
        <w:t>Несовершеннолетние,</w:t>
      </w:r>
      <w:r>
        <w:rPr>
          <w:color w:val="000000"/>
        </w:rPr>
        <w:t xml:space="preserve"> содержащиеся в учреждениях, осуществляющих профилактику безнадзорности и правонарушений несовершеннолетних, имеют право на: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уведомление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несовершеннолетних об их помещении в учреждения, осуще</w:t>
      </w:r>
      <w:r>
        <w:rPr>
          <w:color w:val="000000"/>
        </w:rPr>
        <w:t>ствляющие профилактику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обжалование решений органов, учреждений и иных организаций, осуществляющих профилактику безнадзорности и правонарушений несовершеннолетних, в вышестоящие органы, учреждения, иные ор</w:t>
      </w:r>
      <w:r>
        <w:rPr>
          <w:color w:val="000000"/>
        </w:rPr>
        <w:t>ганизации, прокуратуру или в суд;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гуманное, не унижающее человеческого достоинства обращение;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поддержание связи с семьей путем телефонных переговоров и свиданий без ограничения их количества;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получение и отправление телеграмм, почтовых карточек, писем, бан</w:t>
      </w:r>
      <w:r>
        <w:rPr>
          <w:color w:val="000000"/>
        </w:rPr>
        <w:t>деролей, мелких пакетов, посылок, почтовых денежных переводов, получение передач без ограничения их количества;</w:t>
      </w:r>
    </w:p>
    <w:p w:rsidR="00000000" w:rsidRDefault="00A2521C">
      <w:pPr>
        <w:pStyle w:val="newncpi"/>
        <w:rPr>
          <w:color w:val="000000"/>
        </w:rPr>
      </w:pPr>
      <w:bookmarkStart w:id="34" w:name="a133"/>
      <w:bookmarkEnd w:id="34"/>
      <w:r>
        <w:rPr>
          <w:color w:val="000000"/>
        </w:rPr>
        <w:t>обеспечение бесплатным питанием, одеждой, обувью и другими предметами первой необходимости по</w:t>
      </w:r>
      <w:r>
        <w:rPr>
          <w:color w:val="000000"/>
        </w:rPr>
        <w:t xml:space="preserve"> </w:t>
      </w:r>
      <w:r>
        <w:rPr>
          <w:color w:val="000000"/>
        </w:rPr>
        <w:t>нормам, утвержденным Правительством Республики Бел</w:t>
      </w:r>
      <w:r>
        <w:rPr>
          <w:color w:val="000000"/>
        </w:rPr>
        <w:t>арусь.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Права, указанные в части первой настоящей статьи, не должны толковаться как отрицание или умаление других прав несовершеннолетних.</w:t>
      </w:r>
    </w:p>
    <w:p w:rsidR="00000000" w:rsidRDefault="00A2521C">
      <w:pPr>
        <w:pStyle w:val="article"/>
        <w:rPr>
          <w:color w:val="000000"/>
        </w:rPr>
      </w:pPr>
      <w:bookmarkStart w:id="35" w:name="a15"/>
      <w:bookmarkEnd w:id="35"/>
      <w:r>
        <w:rPr>
          <w:color w:val="000000"/>
        </w:rPr>
        <w:t>Статья 9. Гарантии исполнения настоящего Закона</w:t>
      </w:r>
    </w:p>
    <w:p w:rsidR="00000000" w:rsidRDefault="00A2521C">
      <w:pPr>
        <w:pStyle w:val="newncpi"/>
        <w:rPr>
          <w:color w:val="000000"/>
        </w:rPr>
      </w:pPr>
      <w:bookmarkStart w:id="36" w:name="a76"/>
      <w:bookmarkEnd w:id="36"/>
      <w:r>
        <w:rPr>
          <w:color w:val="000000"/>
        </w:rPr>
        <w:lastRenderedPageBreak/>
        <w:t>Органы, учреждения и иные организации, осуществляющие профилактику без</w:t>
      </w:r>
      <w:r>
        <w:rPr>
          <w:color w:val="000000"/>
        </w:rPr>
        <w:t xml:space="preserve">надзорности и правонарушений несовершеннолетних,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опекуны или попечители несовершеннолетних, а также несовершеннолетние, достигшие возраста четырнадцати лет, вправе обратиться в установленном законодательством порядке в </w:t>
      </w:r>
      <w:r>
        <w:rPr>
          <w:color w:val="000000"/>
        </w:rPr>
        <w:t>суд с иском о возмещении вреда, причиненного здоровью несовершеннолетнего, его имуществу, и (или) морального вреда.</w:t>
      </w:r>
    </w:p>
    <w:p w:rsidR="00000000" w:rsidRDefault="00A2521C">
      <w:pPr>
        <w:pStyle w:val="newncpi"/>
        <w:rPr>
          <w:color w:val="000000"/>
        </w:rPr>
      </w:pPr>
      <w:bookmarkStart w:id="37" w:name="a51"/>
      <w:bookmarkEnd w:id="37"/>
      <w:r>
        <w:rPr>
          <w:color w:val="000000"/>
        </w:rPr>
        <w:t>Государственные органы и иные организации, а также граждане обязаны незамедлительно информировать следующие органы и организации по месту на</w:t>
      </w:r>
      <w:r>
        <w:rPr>
          <w:color w:val="000000"/>
        </w:rPr>
        <w:t>хождения несовершеннолетнего: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прокуратуры – о нарушении прав и свобод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комиссии по делам несовершеннолетних – о выявлении случаев нарушения прав несовершеннолетних на образование, труд, отдых, жилищных и других прав, о недостатках</w:t>
      </w:r>
      <w:r>
        <w:rPr>
          <w:color w:val="000000"/>
        </w:rPr>
        <w:t xml:space="preserve"> в деятельности органов, учреждений и иных организаций, осуществляющих профилактику безнадзорности и правонарушений несовершеннолетних, а также о выявлении несовершеннолетних и семей, находящихся в социально опасном положении, о несовершеннолетних, досрочн</w:t>
      </w:r>
      <w:r>
        <w:rPr>
          <w:color w:val="000000"/>
        </w:rPr>
        <w:t>о прекративших образовательные отношения (отчисленных), за исключением несовершеннолетних, осваивавших содержание образовательной программы дошкольного образования, образовательной программы специального образования на уровне дошкольного образования, образ</w:t>
      </w:r>
      <w:r>
        <w:rPr>
          <w:color w:val="000000"/>
        </w:rPr>
        <w:t>овательной программы специального образования на уровне дошкольного образования для лиц с интеллектуальной недостаточностью, о выявлении несовершеннолетних, указанных в части первой статьи 5 настоящего Закона;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управления образованием – о выявлении н</w:t>
      </w:r>
      <w:r>
        <w:rPr>
          <w:color w:val="000000"/>
        </w:rPr>
        <w:t>есовершеннолетних, находящихся в социально опасном положении, в том числе нуждающихся в государственной защите;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по труду, занятости и социальной защите – о выявлении семей, дети в которых находятся в социально опасном положении;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опеки и попеч</w:t>
      </w:r>
      <w:r>
        <w:rPr>
          <w:color w:val="000000"/>
        </w:rPr>
        <w:t xml:space="preserve">ительства – о выявлении несовершеннолетних, оставшихся без попечения либо надзора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государственные организации здравоохранения – о выявлении несовершеннолетних, потребление которыми наркотиче</w:t>
      </w:r>
      <w:r>
        <w:rPr>
          <w:color w:val="000000"/>
        </w:rPr>
        <w:t>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внутренних дел – о выявлении родителей (усын</w:t>
      </w:r>
      <w:r>
        <w:rPr>
          <w:color w:val="000000"/>
        </w:rPr>
        <w:t xml:space="preserve">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и иных лиц, жестоко обращающихся с несовершеннолетними, либо вовлекающих их в совершение правонарушений, либо совершающих по отношению к несовершеннолетним правонарушения, а также несовершеннолетних, указан</w:t>
      </w:r>
      <w:r>
        <w:rPr>
          <w:color w:val="000000"/>
        </w:rPr>
        <w:t>ных в абзацах шестом–тринадцатом части первой статьи 5 настоящего Закона.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Информация, указанная в части второй настоящей статьи, подлежит хранению и использованию в порядке, обеспечивающем ее конфиденциальность.</w:t>
      </w:r>
    </w:p>
    <w:p w:rsidR="00000000" w:rsidRDefault="00A2521C">
      <w:pPr>
        <w:pStyle w:val="article"/>
        <w:rPr>
          <w:color w:val="000000"/>
        </w:rPr>
      </w:pPr>
      <w:bookmarkStart w:id="38" w:name="a32"/>
      <w:bookmarkEnd w:id="38"/>
      <w:r>
        <w:rPr>
          <w:color w:val="000000"/>
        </w:rPr>
        <w:t>Статья 10. Полномочия работников органов, уч</w:t>
      </w:r>
      <w:r>
        <w:rPr>
          <w:color w:val="000000"/>
        </w:rPr>
        <w:t>реждений и иных организаций, осуществляющих профилактику безнадзорности и 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Работники органов, учреждений и иных организаций, осуществляющих профилактику безнадзорности и правонарушений несовершеннолетних, в пределах своей к</w:t>
      </w:r>
      <w:r>
        <w:rPr>
          <w:color w:val="000000"/>
        </w:rPr>
        <w:t>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посещают несовершеннолетних по месту жительства (месту пребывания), учебы, работы, проводят беседы с ними, их родителями (усыновителями, </w:t>
      </w:r>
      <w:proofErr w:type="spellStart"/>
      <w:r>
        <w:rPr>
          <w:color w:val="000000"/>
        </w:rPr>
        <w:t>удочерителями</w:t>
      </w:r>
      <w:proofErr w:type="spellEnd"/>
      <w:r>
        <w:rPr>
          <w:color w:val="000000"/>
        </w:rPr>
        <w:t>), опекунами или попечителями, а также привлекают их к участию в профилактических мероприятиях</w:t>
      </w:r>
      <w:r>
        <w:rPr>
          <w:color w:val="000000"/>
        </w:rPr>
        <w:t>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запрашивают информацию у государственных органов и иных организаций по вопросам профилактики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приглашают несовершеннолетних,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по вопроса</w:t>
      </w:r>
      <w:r>
        <w:rPr>
          <w:color w:val="000000"/>
        </w:rPr>
        <w:t>м профилактики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полномочия, предусмотренные законодательством.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Работники органов, учреждений и иных организаций, осуществляющих профилактику безнадзорности и правонарушений несовершеннолетних, обязаны обеспечивать соблюдение прав и законных интересов несовершеннолетних, осуществлять их защиту от всех форм дискриминаци</w:t>
      </w:r>
      <w:r>
        <w:rPr>
          <w:color w:val="000000"/>
        </w:rPr>
        <w:t>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положении.</w:t>
      </w:r>
    </w:p>
    <w:p w:rsidR="00000000" w:rsidRDefault="00A2521C">
      <w:pPr>
        <w:pStyle w:val="article"/>
        <w:rPr>
          <w:color w:val="000000"/>
        </w:rPr>
      </w:pPr>
      <w:bookmarkStart w:id="39" w:name="a33"/>
      <w:bookmarkEnd w:id="39"/>
      <w:r>
        <w:rPr>
          <w:color w:val="000000"/>
        </w:rPr>
        <w:t>Статья 11. Контроль и надзор за деятельностью органов, учреждений и ин</w:t>
      </w:r>
      <w:r>
        <w:rPr>
          <w:color w:val="000000"/>
        </w:rPr>
        <w:t>ых организаций, осуществляющих профилактику безнадзорности и 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Государственные органы в пределах своей компетенции осуществляют контроль за деятельностью подведомственных органов, учреждений и иных организаций, осуществляющи</w:t>
      </w:r>
      <w:r>
        <w:rPr>
          <w:color w:val="000000"/>
        </w:rPr>
        <w:t>х профилактику безнадзорности и правонарушений несовершеннолетних, в порядке, установленном законодательством.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Надзор за точным и единообразным исполнением законодательства о профилактике безнадзорности и правонарушений несовершеннолетних должностными лица</w:t>
      </w:r>
      <w:r>
        <w:rPr>
          <w:color w:val="000000"/>
        </w:rPr>
        <w:t>ми и гражданами осуществляют Генеральный прокурор и подчиненные ему прокуроры в пределах их компетенции.</w:t>
      </w:r>
    </w:p>
    <w:p w:rsidR="00000000" w:rsidRDefault="00A2521C">
      <w:pPr>
        <w:pStyle w:val="chapter"/>
        <w:rPr>
          <w:color w:val="000000"/>
        </w:rPr>
      </w:pPr>
      <w:bookmarkStart w:id="40" w:name="a34"/>
      <w:bookmarkEnd w:id="40"/>
      <w:r>
        <w:rPr>
          <w:color w:val="000000"/>
        </w:rPr>
        <w:t>ГЛАВА 2</w:t>
      </w:r>
      <w:r>
        <w:rPr>
          <w:color w:val="000000"/>
        </w:rPr>
        <w:br/>
        <w:t>ОСНОВНЫЕ НАПРАВЛЕНИЯ ДЕЯТЕЛЬНОСТИ ОРГАНОВ, УЧРЕЖДЕНИЙ И ИНЫХ ОРГАНИЗАЦИЙ, ОСУЩЕСТВЛЯЮЩИХ ПРОФИЛАКТИКУ БЕЗНАДЗОРНОСТИ И ПРАВОНАРУШЕНИЙ НЕСОВЕРШЕ</w:t>
      </w:r>
      <w:r>
        <w:rPr>
          <w:color w:val="000000"/>
        </w:rPr>
        <w:t>ННОЛЕТНИХ</w:t>
      </w:r>
    </w:p>
    <w:p w:rsidR="00000000" w:rsidRDefault="00A2521C">
      <w:pPr>
        <w:pStyle w:val="article"/>
        <w:rPr>
          <w:color w:val="000000"/>
        </w:rPr>
      </w:pPr>
      <w:bookmarkStart w:id="41" w:name="a12"/>
      <w:bookmarkEnd w:id="41"/>
      <w:r>
        <w:rPr>
          <w:color w:val="000000"/>
        </w:rPr>
        <w:t>Статья 12. Комиссии по делам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Комиссии по делам несовершеннолетних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меры, предусмотренные законодательством, по координации деятельности органов, учреждений и иных организаций, осуществл</w:t>
      </w:r>
      <w:r>
        <w:rPr>
          <w:color w:val="000000"/>
        </w:rPr>
        <w:t>яющих профилактику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проводят комплексный анализ причин и условий, способствующих безнадзорности и совершению правонарушений несовершеннолетними, нарушению их прав и законных интересов, и на его основе разр</w:t>
      </w:r>
      <w:r>
        <w:rPr>
          <w:color w:val="000000"/>
        </w:rPr>
        <w:t>абатывают комплексные мероприятия по профилактике безнадзорности и правонарушений несовершеннолетних, по защите их прав и законных интересов, а также контролируют их реализацию;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принимают участие в разработке нормативных правовых актов по вопросам защиты п</w:t>
      </w:r>
      <w:r>
        <w:rPr>
          <w:color w:val="000000"/>
        </w:rPr>
        <w:t>рав и законных интересов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обобщают и распространяют положительный опыт работы органов, учреждений и иных организаций, осуществляющих профилактику безнадзорности и правонарушений несовершеннолетних, оказывают им организационно-методическу</w:t>
      </w:r>
      <w:r>
        <w:rPr>
          <w:color w:val="000000"/>
        </w:rPr>
        <w:t>ю помощь;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проводят правовую пропаганду среди несовершеннолетних, педагогических коллективов и общественности;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меры по защите, восстановлению и реализации прав и законных интересов несовершеннолетних, выявлению и устранению причин и условий, сп</w:t>
      </w:r>
      <w:r>
        <w:rPr>
          <w:color w:val="000000"/>
        </w:rPr>
        <w:t>особствующих безнадзорности, беспризорности, совершению несовершеннолетними правонарушений;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контроль за условиями воспитания, обучения и содержания несовершеннолетних в учреждениях, осуществляющих профилактику безнадзорности и правонарушений н</w:t>
      </w:r>
      <w:r>
        <w:rPr>
          <w:color w:val="000000"/>
        </w:rPr>
        <w:t>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обращаются в суд по вопросам, связанным с помещением несовершеннолетних в специальные воспитательные учреждения, а также по иным вопросам, предусмотренным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дают согласие на досрочное по инициативе учреждения образования</w:t>
      </w:r>
      <w:r>
        <w:rPr>
          <w:color w:val="000000"/>
        </w:rPr>
        <w:t xml:space="preserve"> прекращение образовательных отношений (отчисление) с несовершеннолетним обучающимся, осваивающим содержание одного из видов образовательных программ общего среднего образования, профессионально-технического, среднего специального или высшего образования, </w:t>
      </w:r>
      <w:r>
        <w:rPr>
          <w:color w:val="000000"/>
        </w:rPr>
        <w:t>если иное не установлено</w:t>
      </w:r>
      <w:r>
        <w:rPr>
          <w:color w:val="000000"/>
        </w:rPr>
        <w:t xml:space="preserve"> </w:t>
      </w:r>
      <w:r>
        <w:rPr>
          <w:color w:val="000000"/>
        </w:rPr>
        <w:t>частью второй пункта 11 статьи 68 Кодекса Республики Беларусь об образовании, иными законодательными актами;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рассматривают жалобы и заявления несовершеннолетних,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 xml:space="preserve">), опекунов или попечителей, </w:t>
      </w:r>
      <w:r>
        <w:rPr>
          <w:color w:val="000000"/>
        </w:rPr>
        <w:t>связанные с нарушением прав и законных интересов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организуют оказание помощи в трудоустройстве и бытовом устройстве несовершеннолетним, освобожденным из учреждений уголовно-исполнительной системы либо вернувшимся из специальных воспитате</w:t>
      </w:r>
      <w:r>
        <w:rPr>
          <w:color w:val="000000"/>
        </w:rPr>
        <w:t>льных учреждений, обеспечивают содействие в определении форм устройства несовершеннолетних, нуждающихся в государственной защите, а также осуществляют иные функции по оказанию социальной помощи несовершеннолетним, предусмотренные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организ</w:t>
      </w:r>
      <w:r>
        <w:rPr>
          <w:color w:val="000000"/>
        </w:rPr>
        <w:t>уют оказание помощи по обучению, трудоустройству и бытовому устройству несовершеннолетним, досрочно прекратившим образовательные отношения (отчисленным);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привлекают граждан, имеющих педагогическое образование или опыт работы с несовершеннолетними, с их сог</w:t>
      </w:r>
      <w:r>
        <w:rPr>
          <w:color w:val="000000"/>
        </w:rPr>
        <w:t xml:space="preserve">ласия для оказания помощи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 в воспитании несовершеннолетних, указанных в абзацах шестом–девятнадцатом части первой статьи 5 настоящего Закона;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приглашают на свои заседания для получения информа</w:t>
      </w:r>
      <w:r>
        <w:rPr>
          <w:color w:val="000000"/>
        </w:rPr>
        <w:t>ции и объяснений по рассматриваемым вопросам должностных лиц, специалистов и иных граждан;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вносят представления в государственные органы и иные организации с целью устранения нарушения прав и законных интересов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направляют сообщения в ор</w:t>
      </w:r>
      <w:r>
        <w:rPr>
          <w:color w:val="000000"/>
        </w:rPr>
        <w:t>ганы прокуратуры в случаях нарушения прав и законных интересов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</w:t>
      </w:r>
      <w:r>
        <w:rPr>
          <w:color w:val="000000"/>
        </w:rPr>
        <w:t>вершеннолетних, а также непринятия мер по устранению нарушений прав и законных интересов несовершеннолетних, указанных в представлениях комиссий по делам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применяют меры воздействия в отношении несовершеннолетних, их родителей (усыновите</w:t>
      </w:r>
      <w:r>
        <w:rPr>
          <w:color w:val="000000"/>
        </w:rPr>
        <w:t xml:space="preserve">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попечителей, иных лиц в случаях и порядке, предусмотренных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выполняют функции органов опеки и попечительства при вынесении решения о признании ребенка нуждающимся в государственной защите, об отобрании реб</w:t>
      </w:r>
      <w:r>
        <w:rPr>
          <w:color w:val="000000"/>
        </w:rPr>
        <w:t xml:space="preserve">енка у родителей (единственного родителя), </w:t>
      </w:r>
      <w:r>
        <w:rPr>
          <w:color w:val="000000"/>
        </w:rPr>
        <w:lastRenderedPageBreak/>
        <w:t>установлении ему статуса детей, оставшихся без попечения родителей, о помещении ребенка на государственное обеспечение;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 профилактике безнадзорности и правонарушений несовершеннолетн</w:t>
      </w:r>
      <w:r>
        <w:rPr>
          <w:color w:val="000000"/>
        </w:rPr>
        <w:t>их, предусмотренные законодательством.</w:t>
      </w:r>
    </w:p>
    <w:p w:rsidR="00000000" w:rsidRDefault="00A2521C">
      <w:pPr>
        <w:pStyle w:val="newncpi"/>
        <w:rPr>
          <w:color w:val="000000"/>
        </w:rPr>
      </w:pPr>
      <w:bookmarkStart w:id="42" w:name="a73"/>
      <w:bookmarkEnd w:id="42"/>
      <w:r>
        <w:rPr>
          <w:color w:val="000000"/>
        </w:rPr>
        <w:t>Порядок образования и деятельности комиссий по делам несовершеннолетних определяется Правительством Республики Беларусь.</w:t>
      </w:r>
    </w:p>
    <w:p w:rsidR="00000000" w:rsidRDefault="00A2521C">
      <w:pPr>
        <w:pStyle w:val="article"/>
        <w:rPr>
          <w:color w:val="000000"/>
        </w:rPr>
      </w:pPr>
      <w:bookmarkStart w:id="43" w:name="a1"/>
      <w:bookmarkEnd w:id="43"/>
      <w:r>
        <w:rPr>
          <w:color w:val="000000"/>
        </w:rPr>
        <w:t>Статья 13. Органы управления образованием, учреждения образования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меры по профилактике безнадзорности и правонарушений несовершеннолетних и организуют</w:t>
      </w:r>
      <w:r>
        <w:rPr>
          <w:color w:val="000000"/>
        </w:rPr>
        <w:t xml:space="preserve"> в отношении несовершеннолетних индивидуальную профилактическую работу;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меры по развитию сети специальных воспитательных учреждений, социально-педагогических учреждений;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участвуют в организации во внеучебное время досуга и временной трудовой з</w:t>
      </w:r>
      <w:r>
        <w:rPr>
          <w:color w:val="000000"/>
        </w:rPr>
        <w:t>анятости несовершеннолетних обучающихся;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организуют и осуществляют научно-методическое обеспечение образования, научно-методическое обеспечение программ воспитания;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координацию деятельности подчиненных им организаций по профилактике безнадзорн</w:t>
      </w:r>
      <w:r>
        <w:rPr>
          <w:color w:val="000000"/>
        </w:rPr>
        <w:t>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оказывают содействие детским и молодежным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анализируют причины и условия, способств</w:t>
      </w:r>
      <w:r>
        <w:rPr>
          <w:color w:val="000000"/>
        </w:rPr>
        <w:t>ующие возникновению социально опасного положения несовершеннолетних, вносят на рассмотрение комиссии по делам несовершеннолетних предложения о мерах, направленных на совершенствование профилактики правонарушений, семейного неблагополучия и социально опасно</w:t>
      </w:r>
      <w:r>
        <w:rPr>
          <w:color w:val="000000"/>
        </w:rPr>
        <w:t>го положения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000000" w:rsidRDefault="00A2521C">
      <w:pPr>
        <w:pStyle w:val="newncpi"/>
        <w:rPr>
          <w:color w:val="000000"/>
        </w:rPr>
      </w:pPr>
      <w:bookmarkStart w:id="44" w:name="a137"/>
      <w:bookmarkEnd w:id="44"/>
      <w:r>
        <w:rPr>
          <w:color w:val="000000"/>
        </w:rPr>
        <w:t>Учреждения образования при осуществлении деятельности по профилактике безнадзорности и прав</w:t>
      </w:r>
      <w:r>
        <w:rPr>
          <w:color w:val="000000"/>
        </w:rPr>
        <w:t>онарушений несовершеннолетних в 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оказывают социально-педагогическую поддержку и психологическую помощь несовершеннолетним обучающимся;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выявляют несовершеннолетних, находящихся в социально опасном положении;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организуют во внеучебн</w:t>
      </w:r>
      <w:r>
        <w:rPr>
          <w:color w:val="000000"/>
        </w:rPr>
        <w:t>ое время досуг и временную трудовую занятость несовершеннолетних обучающихся;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реализуют программы воспитания;</w:t>
      </w:r>
    </w:p>
    <w:p w:rsidR="00000000" w:rsidRDefault="00A2521C">
      <w:pPr>
        <w:pStyle w:val="newncpi"/>
        <w:rPr>
          <w:color w:val="000000"/>
        </w:rPr>
      </w:pPr>
      <w:bookmarkStart w:id="45" w:name="a141"/>
      <w:bookmarkEnd w:id="45"/>
      <w:r>
        <w:rPr>
          <w:color w:val="000000"/>
        </w:rPr>
        <w:t>создают советы по профилактике безнадзорности и правонарушений несовершеннолетних,</w:t>
      </w:r>
      <w:r>
        <w:rPr>
          <w:color w:val="000000"/>
        </w:rPr>
        <w:t xml:space="preserve"> </w:t>
      </w:r>
      <w:r>
        <w:rPr>
          <w:color w:val="000000"/>
        </w:rPr>
        <w:t>порядок деятельности которых определяется Министерством образов</w:t>
      </w:r>
      <w:r>
        <w:rPr>
          <w:color w:val="000000"/>
        </w:rPr>
        <w:t>ания;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проводят индивидуальную профилактическую работу в отношении несовершеннолетних, указанных в абзацах втором–шестом (за исключением несовершеннолетних, содержащихся </w:t>
      </w:r>
      <w:r>
        <w:rPr>
          <w:color w:val="000000"/>
        </w:rPr>
        <w:lastRenderedPageBreak/>
        <w:t>в приемниках-распределителях для несовершеннолетних), десятом–девятнадцатом части перво</w:t>
      </w:r>
      <w:r>
        <w:rPr>
          <w:color w:val="000000"/>
        </w:rPr>
        <w:t>й статьи 5 настоящего Закона, а также несовершеннолетних, указанных в абзацах седьмом–девятом части первой статьи 5 настоящего Закона, привлеченных к административной ответственности за совершение административных правонарушений, предусмотренных статьями</w:t>
      </w:r>
      <w:r>
        <w:rPr>
          <w:color w:val="000000"/>
        </w:rPr>
        <w:t> </w:t>
      </w:r>
      <w:r>
        <w:rPr>
          <w:color w:val="000000"/>
        </w:rPr>
        <w:t>1</w:t>
      </w:r>
      <w:r>
        <w:rPr>
          <w:color w:val="000000"/>
        </w:rPr>
        <w:t>0.1, 10.2,</w:t>
      </w:r>
      <w:r>
        <w:rPr>
          <w:color w:val="000000"/>
        </w:rPr>
        <w:t xml:space="preserve"> </w:t>
      </w:r>
      <w:r>
        <w:rPr>
          <w:color w:val="000000"/>
        </w:rPr>
        <w:t>11.1,</w:t>
      </w:r>
      <w:r>
        <w:rPr>
          <w:color w:val="000000"/>
        </w:rPr>
        <w:t xml:space="preserve"> </w:t>
      </w:r>
      <w:r>
        <w:rPr>
          <w:color w:val="000000"/>
        </w:rPr>
        <w:t>11.3, 11.4,</w:t>
      </w:r>
      <w:r>
        <w:rPr>
          <w:color w:val="000000"/>
        </w:rPr>
        <w:t xml:space="preserve"> </w:t>
      </w:r>
      <w:r>
        <w:rPr>
          <w:color w:val="000000"/>
        </w:rPr>
        <w:t>16.29,</w:t>
      </w:r>
      <w:r>
        <w:rPr>
          <w:color w:val="000000"/>
        </w:rPr>
        <w:t xml:space="preserve"> </w:t>
      </w:r>
      <w:r>
        <w:rPr>
          <w:color w:val="000000"/>
        </w:rPr>
        <w:t>18.14, 18.15,</w:t>
      </w:r>
      <w:r>
        <w:rPr>
          <w:color w:val="000000"/>
        </w:rPr>
        <w:t xml:space="preserve"> </w:t>
      </w:r>
      <w:r>
        <w:rPr>
          <w:color w:val="000000"/>
        </w:rPr>
        <w:t>19.1–19.3,</w:t>
      </w:r>
      <w:r>
        <w:rPr>
          <w:color w:val="000000"/>
        </w:rPr>
        <w:t xml:space="preserve"> </w:t>
      </w:r>
      <w:r>
        <w:rPr>
          <w:color w:val="000000"/>
        </w:rPr>
        <w:t>19.5–19.12,</w:t>
      </w:r>
      <w:r>
        <w:rPr>
          <w:color w:val="000000"/>
        </w:rPr>
        <w:t xml:space="preserve"> </w:t>
      </w:r>
      <w:r>
        <w:rPr>
          <w:color w:val="000000"/>
        </w:rPr>
        <w:t>20.3,</w:t>
      </w:r>
      <w:r>
        <w:rPr>
          <w:color w:val="000000"/>
        </w:rPr>
        <w:t xml:space="preserve"> </w:t>
      </w:r>
      <w:r>
        <w:rPr>
          <w:color w:val="000000"/>
        </w:rPr>
        <w:t>20.7,</w:t>
      </w:r>
      <w:r>
        <w:rPr>
          <w:color w:val="000000"/>
        </w:rPr>
        <w:t xml:space="preserve"> </w:t>
      </w:r>
      <w:r>
        <w:rPr>
          <w:color w:val="000000"/>
        </w:rPr>
        <w:t>24.3,</w:t>
      </w:r>
      <w:r>
        <w:rPr>
          <w:color w:val="000000"/>
        </w:rPr>
        <w:t xml:space="preserve"> </w:t>
      </w:r>
      <w:r>
        <w:rPr>
          <w:color w:val="000000"/>
        </w:rPr>
        <w:t>24.23 или</w:t>
      </w:r>
      <w:r>
        <w:rPr>
          <w:color w:val="000000"/>
        </w:rPr>
        <w:t xml:space="preserve"> </w:t>
      </w:r>
      <w:r>
        <w:rPr>
          <w:color w:val="000000"/>
        </w:rPr>
        <w:t>24.29 Кодекса Республики Беларусь об административных правонарушениях, совершивших деяния, содержащие признаки указанных административных правонарушений, н</w:t>
      </w:r>
      <w:r>
        <w:rPr>
          <w:color w:val="000000"/>
        </w:rPr>
        <w:t>о не достигших на день совершения таких деяний возраста, с которого наступает административная ответственность, либо в отношении которых за совершение указанных административных правонарушений применены профилактические меры воздействия в виде предупрежден</w:t>
      </w:r>
      <w:r>
        <w:rPr>
          <w:color w:val="000000"/>
        </w:rPr>
        <w:t>ия и (или) мер воспитательного воздействия;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 профилактике безнадзорности и правонарушений несовершеннолетних, предусмотренные законодательством.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Детские дома, детские деревни, детские городки, школы-интернаты для детей-сирот </w:t>
      </w:r>
      <w:r>
        <w:rPr>
          <w:color w:val="000000"/>
        </w:rPr>
        <w:t xml:space="preserve">и детей, оставшихся без попечения родителей, помимо полномочий, предусмотренных частью второй настоящей статьи, в соответствии с законодательством создают условия для проживания, питания, гармоничного развития и социализации детей, находящихся в социально </w:t>
      </w:r>
      <w:r>
        <w:rPr>
          <w:color w:val="000000"/>
        </w:rPr>
        <w:t>опасном положении, детей-сирот и детей, оставшихся без попечения родителей.</w:t>
      </w:r>
    </w:p>
    <w:p w:rsidR="00000000" w:rsidRDefault="00A2521C">
      <w:pPr>
        <w:pStyle w:val="article"/>
        <w:rPr>
          <w:color w:val="000000"/>
        </w:rPr>
      </w:pPr>
      <w:bookmarkStart w:id="46" w:name="a165"/>
      <w:bookmarkEnd w:id="46"/>
      <w:r>
        <w:rPr>
          <w:color w:val="000000"/>
        </w:rPr>
        <w:t>Статья 14. Основания для помещения несовершеннолетних в специальные воспитательные учреждения и условия пребывания в них воспитанников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специальные воспитательные учреждения помещ</w:t>
      </w:r>
      <w:r>
        <w:rPr>
          <w:color w:val="000000"/>
        </w:rPr>
        <w:t>аются несовершеннолетние в возрасте от одиннадцати до восемнадцати лет: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нуждающиеся в особых условиях воспитания, в отношении которых постановлен приговор суда с применением принудительных мер воспитательного характера в виде помещения несовершеннолетнего </w:t>
      </w:r>
      <w:r>
        <w:rPr>
          <w:color w:val="000000"/>
        </w:rPr>
        <w:t>в специальное воспитательное учреждение либо принято судом решение о помещении несовершеннолетнего в специальное воспитательное учреждение, в том числе из числа несовершеннолетних, потребление которыми наркотических средств, психотропных веществ, их аналог</w:t>
      </w:r>
      <w:r>
        <w:rPr>
          <w:color w:val="000000"/>
        </w:rPr>
        <w:t>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по заявлению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несовершеннолетних</w:t>
      </w:r>
      <w:r>
        <w:rPr>
          <w:color w:val="000000"/>
        </w:rPr>
        <w:t>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Решение суда о поме</w:t>
      </w:r>
      <w:r>
        <w:rPr>
          <w:color w:val="000000"/>
        </w:rPr>
        <w:t>щении несовершеннолетнего в специальное воспитательное учреждение может быть принято: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если в отношении несовершеннолетнего принято решение об отказе в возбуждении уголовного дела или о прекращении производства по уголовному делу по причине недостижения воз</w:t>
      </w:r>
      <w:r>
        <w:rPr>
          <w:color w:val="000000"/>
        </w:rPr>
        <w:t>раста, с которого наступает уголовная ответственность, либо если вследствие отставания в психическом развитии, не связанного с психическим расстройством (заболеванием), во время совершения общественно опасного деяния несовершеннолетний был не способен созн</w:t>
      </w:r>
      <w:r>
        <w:rPr>
          <w:color w:val="000000"/>
        </w:rPr>
        <w:t>авать фактический характер или общественную опасность своего деяния;</w:t>
      </w:r>
    </w:p>
    <w:p w:rsidR="00000000" w:rsidRDefault="00A2521C">
      <w:pPr>
        <w:pStyle w:val="newncpi"/>
        <w:rPr>
          <w:color w:val="000000"/>
        </w:rPr>
      </w:pPr>
      <w:bookmarkStart w:id="47" w:name="a178"/>
      <w:bookmarkEnd w:id="47"/>
      <w:r>
        <w:rPr>
          <w:color w:val="000000"/>
        </w:rPr>
        <w:t>в течение года после принятия решения об отказе в возбуждении уголовного дела или о прекращении производства по уголовному делу по причине недостижения возраста, с которого наступает угол</w:t>
      </w:r>
      <w:r>
        <w:rPr>
          <w:color w:val="000000"/>
        </w:rPr>
        <w:t>овная ответственность, либо если вследствие отставания в психическом развитии, не связанного с психическим расстройством (заболеванием), во время совершения общественно опасного деяния несовершеннолетний был не способен сознавать фактический характер или о</w:t>
      </w:r>
      <w:r>
        <w:rPr>
          <w:color w:val="000000"/>
        </w:rPr>
        <w:t xml:space="preserve">бщественную </w:t>
      </w:r>
      <w:r>
        <w:rPr>
          <w:color w:val="000000"/>
        </w:rPr>
        <w:lastRenderedPageBreak/>
        <w:t xml:space="preserve">опасность своего деяния, либо если несовершеннолетний был освобожден от уголовной ответственности в силу утраты деянием или лицом общественной опасности, в связи с деятельным раскаянием, примирением с потерпевшим, передачей несовершеннолетнего </w:t>
      </w:r>
      <w:r>
        <w:rPr>
          <w:color w:val="000000"/>
        </w:rPr>
        <w:t xml:space="preserve">под наблюдение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попечителей, либо если несовершеннолетний был освобожден от уголовной ответственности или наказания на основании актов амнистии, либо если после освобождения от наказания вследствие чрезвы</w:t>
      </w:r>
      <w:r>
        <w:rPr>
          <w:color w:val="000000"/>
        </w:rPr>
        <w:t>чайных обстоятельств, на основании актов помилования и после проведения индивидуальной профилактической работы несовершеннолетний привлечен к административной ответственности или освобожден от административной ответственности с применением профилактических</w:t>
      </w:r>
      <w:r>
        <w:rPr>
          <w:color w:val="000000"/>
        </w:rPr>
        <w:t xml:space="preserve"> мер воздействия за совершение административных правонарушений, предусмотренных статьями</w:t>
      </w:r>
      <w:r>
        <w:rPr>
          <w:color w:val="000000"/>
        </w:rPr>
        <w:t> </w:t>
      </w:r>
      <w:r>
        <w:rPr>
          <w:color w:val="000000"/>
        </w:rPr>
        <w:t>10.1,</w:t>
      </w:r>
      <w:r>
        <w:rPr>
          <w:color w:val="000000"/>
        </w:rPr>
        <w:t xml:space="preserve"> </w:t>
      </w:r>
      <w:r>
        <w:rPr>
          <w:color w:val="000000"/>
        </w:rPr>
        <w:t>11.1,</w:t>
      </w:r>
      <w:r>
        <w:rPr>
          <w:color w:val="000000"/>
        </w:rPr>
        <w:t xml:space="preserve"> </w:t>
      </w:r>
      <w:r>
        <w:rPr>
          <w:color w:val="000000"/>
        </w:rPr>
        <w:t>11.3,</w:t>
      </w:r>
      <w:r>
        <w:rPr>
          <w:color w:val="000000"/>
        </w:rPr>
        <w:t xml:space="preserve"> </w:t>
      </w:r>
      <w:r>
        <w:rPr>
          <w:color w:val="000000"/>
        </w:rPr>
        <w:t>16.29,</w:t>
      </w:r>
      <w:r>
        <w:rPr>
          <w:color w:val="000000"/>
        </w:rPr>
        <w:t xml:space="preserve"> </w:t>
      </w:r>
      <w:r>
        <w:rPr>
          <w:color w:val="000000"/>
        </w:rPr>
        <w:t>18.14, 18.15,</w:t>
      </w:r>
      <w:r>
        <w:rPr>
          <w:color w:val="000000"/>
        </w:rPr>
        <w:t xml:space="preserve"> </w:t>
      </w:r>
      <w:r>
        <w:rPr>
          <w:color w:val="000000"/>
        </w:rPr>
        <w:t>19.1,</w:t>
      </w:r>
      <w:r>
        <w:rPr>
          <w:color w:val="000000"/>
        </w:rPr>
        <w:t xml:space="preserve"> </w:t>
      </w:r>
      <w:r>
        <w:rPr>
          <w:color w:val="000000"/>
        </w:rPr>
        <w:t>19.3,</w:t>
      </w:r>
      <w:r>
        <w:rPr>
          <w:color w:val="000000"/>
        </w:rPr>
        <w:t xml:space="preserve"> </w:t>
      </w:r>
      <w:r>
        <w:rPr>
          <w:color w:val="000000"/>
        </w:rPr>
        <w:t>19.5 или 19.6 Кодекса Республики Беларусь об административных правонарушениях, либо если несовершеннолетний совершил</w:t>
      </w:r>
      <w:r>
        <w:rPr>
          <w:color w:val="000000"/>
        </w:rPr>
        <w:t xml:space="preserve"> деяния, содержащие признаки указанных в настоящем абзаце административных правонарушений, но не достиг на день совершения таких деяний возраста, с которого наступает административная ответственность, и у него отсутствует готовность вести </w:t>
      </w:r>
      <w:proofErr w:type="spellStart"/>
      <w:r>
        <w:rPr>
          <w:color w:val="000000"/>
        </w:rPr>
        <w:t>правопослушный</w:t>
      </w:r>
      <w:proofErr w:type="spellEnd"/>
      <w:r>
        <w:rPr>
          <w:color w:val="000000"/>
        </w:rPr>
        <w:t xml:space="preserve"> об</w:t>
      </w:r>
      <w:r>
        <w:rPr>
          <w:color w:val="000000"/>
        </w:rPr>
        <w:t>раз жизни;</w:t>
      </w:r>
    </w:p>
    <w:p w:rsidR="00000000" w:rsidRDefault="00A2521C">
      <w:pPr>
        <w:pStyle w:val="newncpi"/>
        <w:rPr>
          <w:color w:val="000000"/>
        </w:rPr>
      </w:pPr>
      <w:bookmarkStart w:id="48" w:name="a170"/>
      <w:bookmarkEnd w:id="48"/>
      <w:r>
        <w:rPr>
          <w:color w:val="000000"/>
        </w:rPr>
        <w:t>если в течение года несовершеннолетний три раза привлечен к административной ответственности, либо освобожден от административной ответственности с применением профилактических мер воздействия за совершение административных правонарушений, преду</w:t>
      </w:r>
      <w:r>
        <w:rPr>
          <w:color w:val="000000"/>
        </w:rPr>
        <w:t>смотренных статьями</w:t>
      </w:r>
      <w:r>
        <w:rPr>
          <w:color w:val="000000"/>
        </w:rPr>
        <w:t> </w:t>
      </w:r>
      <w:r>
        <w:rPr>
          <w:color w:val="000000"/>
        </w:rPr>
        <w:t>10.1,</w:t>
      </w:r>
      <w:r>
        <w:rPr>
          <w:color w:val="000000"/>
        </w:rPr>
        <w:t xml:space="preserve"> </w:t>
      </w:r>
      <w:r>
        <w:rPr>
          <w:color w:val="000000"/>
        </w:rPr>
        <w:t>11.1,</w:t>
      </w:r>
      <w:r>
        <w:rPr>
          <w:color w:val="000000"/>
        </w:rPr>
        <w:t xml:space="preserve"> </w:t>
      </w:r>
      <w:r>
        <w:rPr>
          <w:color w:val="000000"/>
        </w:rPr>
        <w:t>11.3,</w:t>
      </w:r>
      <w:r>
        <w:rPr>
          <w:color w:val="000000"/>
        </w:rPr>
        <w:t xml:space="preserve"> </w:t>
      </w:r>
      <w:r>
        <w:rPr>
          <w:color w:val="000000"/>
        </w:rPr>
        <w:t>16.29,</w:t>
      </w:r>
      <w:r>
        <w:rPr>
          <w:color w:val="000000"/>
        </w:rPr>
        <w:t xml:space="preserve"> </w:t>
      </w:r>
      <w:r>
        <w:rPr>
          <w:color w:val="000000"/>
        </w:rPr>
        <w:t>18.14, 18.15,</w:t>
      </w:r>
      <w:r>
        <w:rPr>
          <w:color w:val="000000"/>
        </w:rPr>
        <w:t xml:space="preserve"> </w:t>
      </w:r>
      <w:r>
        <w:rPr>
          <w:color w:val="000000"/>
        </w:rPr>
        <w:t>19.1,</w:t>
      </w:r>
      <w:r>
        <w:rPr>
          <w:color w:val="000000"/>
        </w:rPr>
        <w:t xml:space="preserve"> </w:t>
      </w:r>
      <w:r>
        <w:rPr>
          <w:color w:val="000000"/>
        </w:rPr>
        <w:t>19.3,</w:t>
      </w:r>
      <w:r>
        <w:rPr>
          <w:color w:val="000000"/>
        </w:rPr>
        <w:t xml:space="preserve"> </w:t>
      </w:r>
      <w:r>
        <w:rPr>
          <w:color w:val="000000"/>
        </w:rPr>
        <w:t>19.5 или 19.6 Кодекса Республики Беларусь об административных правонарушениях, либо совершил деяния, содержащие признаки указанных в настоящем абзаце административных правонарушений, но</w:t>
      </w:r>
      <w:r>
        <w:rPr>
          <w:color w:val="000000"/>
        </w:rPr>
        <w:t xml:space="preserve"> не достиг на день совершения таких деяний возраста, с которого наступает административная ответственность, и после проведения индивидуальной профилактической работы вновь привлечен к административной ответственности, либо освобожден от административной от</w:t>
      </w:r>
      <w:r>
        <w:rPr>
          <w:color w:val="000000"/>
        </w:rPr>
        <w:t>ветственности, либо совершил деяния, содержащие признаки указанных в настоящем абзаце административных правонарушений, но не достиг на день совершения таких деяний возраста, с которого наступает административная ответственность, и у него отсутствует готовн</w:t>
      </w:r>
      <w:r>
        <w:rPr>
          <w:color w:val="000000"/>
        </w:rPr>
        <w:t xml:space="preserve">ость вести </w:t>
      </w:r>
      <w:proofErr w:type="spellStart"/>
      <w:r>
        <w:rPr>
          <w:color w:val="000000"/>
        </w:rPr>
        <w:t>правопослушный</w:t>
      </w:r>
      <w:proofErr w:type="spellEnd"/>
      <w:r>
        <w:rPr>
          <w:color w:val="000000"/>
        </w:rPr>
        <w:t xml:space="preserve"> образ жизни.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 принятии решения о помещении несовершеннолетнего в специальное воспитательное учреждение по основаниям, указанным в абзаце четвертом части второй настоящей статьи, факты привлечения его к административной ответств</w:t>
      </w:r>
      <w:r>
        <w:rPr>
          <w:color w:val="000000"/>
        </w:rPr>
        <w:t>енности, освобождения от административной ответственности с применением профилактических мер воздействия и совершения им деяний, содержащих признаки указанных в абзаце четвертом части второй настоящей статьи административных правонарушений, при недостижени</w:t>
      </w:r>
      <w:r>
        <w:rPr>
          <w:color w:val="000000"/>
        </w:rPr>
        <w:t>и на день совершения таких деяний возраста, с которого наступает административная ответственность, учитываются в совокупности.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Специальные воспитательные учреждения в отношении несовершеннолетних, потребление которыми наркотических средств, психотропных ве</w:t>
      </w:r>
      <w:r>
        <w:rPr>
          <w:color w:val="000000"/>
        </w:rPr>
        <w:t>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обеспечивают комплексную реабилитацию несовершеннолетних.</w:t>
      </w:r>
      <w:r>
        <w:rPr>
          <w:color w:val="000000"/>
        </w:rPr>
        <w:t xml:space="preserve"> </w:t>
      </w:r>
      <w:r>
        <w:rPr>
          <w:color w:val="000000"/>
        </w:rPr>
        <w:t>Порядок комплексной ре</w:t>
      </w:r>
      <w:r>
        <w:rPr>
          <w:color w:val="000000"/>
        </w:rPr>
        <w:t>абилитации несовершеннолетних определяется Правительством Республики Беларусь.</w:t>
      </w:r>
    </w:p>
    <w:p w:rsidR="00000000" w:rsidRDefault="00A2521C">
      <w:pPr>
        <w:pStyle w:val="newncpi"/>
        <w:rPr>
          <w:color w:val="000000"/>
        </w:rPr>
      </w:pPr>
      <w:bookmarkStart w:id="49" w:name="a159"/>
      <w:bookmarkEnd w:id="49"/>
      <w:r>
        <w:rPr>
          <w:color w:val="000000"/>
        </w:rPr>
        <w:t>В специальные воспитательные учреждения не могут быть помещены несовершеннолетние, страдающие заболеваниями, препятствующими их содержанию, обучению и воспитанию в </w:t>
      </w:r>
      <w:r>
        <w:rPr>
          <w:color w:val="000000"/>
        </w:rPr>
        <w:t>этих учреждениях.</w:t>
      </w:r>
      <w:r>
        <w:rPr>
          <w:color w:val="000000"/>
        </w:rPr>
        <w:t xml:space="preserve"> </w:t>
      </w:r>
      <w:r>
        <w:rPr>
          <w:color w:val="000000"/>
        </w:rPr>
        <w:t>Перечень таких заболеваний устанавливается Министерством здравоохранения.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период пребывания в специальных воспитательных учреждениях воспитанники обязаны осваивать содержание образовательных программ, программы воспитания детей, нуждающ</w:t>
      </w:r>
      <w:r>
        <w:rPr>
          <w:color w:val="000000"/>
        </w:rPr>
        <w:t>ихся в оздоровлении, надлежаще исполнять обязанности, возложенные на них законодательством, уставом и иными локальными правовыми актами учреждения образования. Воспитанники, нуждающиеся в особых условиях воспитания, в период пребывания в специальных воспит</w:t>
      </w:r>
      <w:r>
        <w:rPr>
          <w:color w:val="000000"/>
        </w:rPr>
        <w:t>ательных учреждениях также обязаны осваивать содержание программы воспитания детей, нуждающихся в особых условиях воспитания.</w:t>
      </w:r>
    </w:p>
    <w:p w:rsidR="00000000" w:rsidRDefault="00A2521C">
      <w:pPr>
        <w:pStyle w:val="newncpi"/>
        <w:rPr>
          <w:color w:val="000000"/>
        </w:rPr>
      </w:pPr>
      <w:bookmarkStart w:id="50" w:name="a174"/>
      <w:bookmarkEnd w:id="50"/>
      <w:r>
        <w:rPr>
          <w:color w:val="000000"/>
        </w:rPr>
        <w:lastRenderedPageBreak/>
        <w:t>Руководители специальных воспитательных учреждений в соответствии с законодательством: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организуют образовательный и воспитательный</w:t>
      </w:r>
      <w:r>
        <w:rPr>
          <w:color w:val="000000"/>
        </w:rPr>
        <w:t xml:space="preserve"> процессы, создают и реализуют специальные условия воспитания;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организуют проведение личного досмотра воспитанников, досмотра их вещей, получаемых и отправляемых воспитанниками телеграмм, почтовых карточек, писем, бандеролей, мелких пакетов, посылок, почто</w:t>
      </w:r>
      <w:r>
        <w:rPr>
          <w:color w:val="000000"/>
        </w:rPr>
        <w:t>вых денежных переводов, получаемых ими передач, осмотра территории, жилых и других помещений специальных воспитательных учреждений и находящегося в них имущества, выявление и изъятие предметов и веществ, запрещенных к хранению и использованию воспитанникам</w:t>
      </w:r>
      <w:r>
        <w:rPr>
          <w:color w:val="000000"/>
        </w:rPr>
        <w:t>и в специальных воспитательных учреждениях;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применяют к воспитанникам меры педагогического воздействия;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организуют комплексную реабилитацию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 профилактике безнадзорности и правонарушений несовершеннолетних,</w:t>
      </w:r>
      <w:r>
        <w:rPr>
          <w:color w:val="000000"/>
        </w:rPr>
        <w:t xml:space="preserve"> предусмотренные настоящим Законом и иными актами законодательства.</w:t>
      </w:r>
    </w:p>
    <w:p w:rsidR="00000000" w:rsidRDefault="00A2521C">
      <w:pPr>
        <w:pStyle w:val="newncpi"/>
        <w:rPr>
          <w:color w:val="000000"/>
        </w:rPr>
      </w:pPr>
      <w:bookmarkStart w:id="51" w:name="a173"/>
      <w:bookmarkEnd w:id="51"/>
      <w:r>
        <w:rPr>
          <w:color w:val="000000"/>
        </w:rPr>
        <w:t>К мерам педагогического воздействия кроме мер, предусмотренных законодательством об образовании, относятся: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запрещение выхода за пределы специальных воспитательных учреждений;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помещение в </w:t>
      </w:r>
      <w:r>
        <w:rPr>
          <w:color w:val="000000"/>
        </w:rPr>
        <w:t xml:space="preserve">комнату </w:t>
      </w:r>
      <w:proofErr w:type="spellStart"/>
      <w:r>
        <w:rPr>
          <w:color w:val="000000"/>
        </w:rPr>
        <w:t>реадаптации</w:t>
      </w:r>
      <w:proofErr w:type="spellEnd"/>
      <w:r>
        <w:rPr>
          <w:color w:val="000000"/>
        </w:rPr>
        <w:t>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Запрещение выхода за пределы специальных воспитательных учреждений предполагает установление запрета на выход воспитанников за пределы специальных воспитательных учреждений в составе организованных групп для посещения культурных или сп</w:t>
      </w:r>
      <w:r>
        <w:rPr>
          <w:color w:val="000000"/>
        </w:rPr>
        <w:t>ортивных мероприятий.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Помещение в комнату </w:t>
      </w:r>
      <w:proofErr w:type="spellStart"/>
      <w:r>
        <w:rPr>
          <w:color w:val="000000"/>
        </w:rPr>
        <w:t>реадаптации</w:t>
      </w:r>
      <w:proofErr w:type="spellEnd"/>
      <w:r>
        <w:rPr>
          <w:color w:val="000000"/>
        </w:rPr>
        <w:t xml:space="preserve"> предполагает помещение воспитанника в отдельное жилое помещение для изоляции его от остальных воспитанников в целях обеспечения его личной безопасности либо безопасности окружающих.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Воспитанник помещает</w:t>
      </w:r>
      <w:r>
        <w:rPr>
          <w:color w:val="000000"/>
        </w:rPr>
        <w:t xml:space="preserve">ся в комнату </w:t>
      </w:r>
      <w:proofErr w:type="spellStart"/>
      <w:r>
        <w:rPr>
          <w:color w:val="000000"/>
        </w:rPr>
        <w:t>реадаптации</w:t>
      </w:r>
      <w:proofErr w:type="spellEnd"/>
      <w:r>
        <w:rPr>
          <w:color w:val="000000"/>
        </w:rPr>
        <w:t xml:space="preserve"> на срок не более двух суток. В комнате </w:t>
      </w:r>
      <w:proofErr w:type="spellStart"/>
      <w:r>
        <w:rPr>
          <w:color w:val="000000"/>
        </w:rPr>
        <w:t>реадаптации</w:t>
      </w:r>
      <w:proofErr w:type="spellEnd"/>
      <w:r>
        <w:rPr>
          <w:color w:val="000000"/>
        </w:rPr>
        <w:t xml:space="preserve"> создаются условия, обеспечивающие возможность постоянного наблюдения за ним. Размеры комнаты </w:t>
      </w:r>
      <w:proofErr w:type="spellStart"/>
      <w:r>
        <w:rPr>
          <w:color w:val="000000"/>
        </w:rPr>
        <w:t>реадаптации</w:t>
      </w:r>
      <w:proofErr w:type="spellEnd"/>
      <w:r>
        <w:rPr>
          <w:color w:val="000000"/>
        </w:rPr>
        <w:t>, освещенность, температура воздуха должны соответствовать установленным зак</w:t>
      </w:r>
      <w:r>
        <w:rPr>
          <w:color w:val="000000"/>
        </w:rPr>
        <w:t xml:space="preserve">онодательством требованиям к жилым помещениям. Питание воспитанника, помещенного в комнату </w:t>
      </w:r>
      <w:proofErr w:type="spellStart"/>
      <w:r>
        <w:rPr>
          <w:color w:val="000000"/>
        </w:rPr>
        <w:t>реадаптации</w:t>
      </w:r>
      <w:proofErr w:type="spellEnd"/>
      <w:r>
        <w:rPr>
          <w:color w:val="000000"/>
        </w:rPr>
        <w:t>, производится по общим нормам в соответствии с распорядком дня.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Личный досмотр воспитанников, находящихся в специальных воспитательных учреждениях, и дос</w:t>
      </w:r>
      <w:r>
        <w:rPr>
          <w:color w:val="000000"/>
        </w:rPr>
        <w:t>мотр их вещей проводятся в целях выявления и изъятия предметов и веществ, запрещенных к хранению и использованию ими в указанных учреждениях.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Воспитанники, находящиеся в специальных воспитательных учреждениях, подвергаются личному досмотру по окончании сви</w:t>
      </w:r>
      <w:r>
        <w:rPr>
          <w:color w:val="000000"/>
        </w:rPr>
        <w:t>даний с близкими родственниками и иными гражданами, перед входом на территорию специальных воспитательных учреждений, а также в других случаях по решению руководителей указанных учреждений.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Личный досмотр воспитанников, находящихся в специальных воспитател</w:t>
      </w:r>
      <w:r>
        <w:rPr>
          <w:color w:val="000000"/>
        </w:rPr>
        <w:t>ьных учреждениях, проводится сотрудниками указанных учреждений одного с ними пола. При личном досмотре не допускается присутствие лиц противоположного пола, за исключением медицинских работников.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Досмотр вещей воспитанников, находящихся в специальных воспи</w:t>
      </w:r>
      <w:r>
        <w:rPr>
          <w:color w:val="000000"/>
        </w:rPr>
        <w:t>тательных учреждениях, проводится в их присутствии.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 проведении личного досмотра воспитанников, находящихся в специальных воспитательных учреждениях, и досмотра их вещей могут применяться технические средства.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Выявленные при личном досмотре воспитаннико</w:t>
      </w:r>
      <w:r>
        <w:rPr>
          <w:color w:val="000000"/>
        </w:rPr>
        <w:t>в, находящихся в специальных воспитательных учреждениях, и досмотре их вещей предметы и вещества, запрещенные к хранению и использованию ими в указанных учреждениях, изымаются, о чем составляется протокол.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Изъятые у воспитанников предметы и вещества, запре</w:t>
      </w:r>
      <w:r>
        <w:rPr>
          <w:color w:val="000000"/>
        </w:rPr>
        <w:t xml:space="preserve">щенные к хранению и использованию ими в специальных воспитательных учреждениях, передаются их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 либо хранятся и передаются воспитанникам при их выпуске из указанных учреждений, за исключением с</w:t>
      </w:r>
      <w:r>
        <w:rPr>
          <w:color w:val="000000"/>
        </w:rPr>
        <w:t>лучаев, установленных законодательством.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Воспитанники, находящиеся в специальных воспитательных учреждениях, получают и отправляют телеграммы, почтовые карточки, письма, бандероли, мелкие пакеты, посылки, почтовые денежные переводы, получают передачи после</w:t>
      </w:r>
      <w:r>
        <w:rPr>
          <w:color w:val="000000"/>
        </w:rPr>
        <w:t xml:space="preserve"> их досмотра в присутствии этих воспитанников.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Министерством образования:</w:t>
      </w:r>
    </w:p>
    <w:p w:rsidR="00000000" w:rsidRDefault="00A2521C">
      <w:pPr>
        <w:pStyle w:val="point"/>
        <w:rPr>
          <w:color w:val="000000"/>
        </w:rPr>
      </w:pPr>
      <w:r>
        <w:rPr>
          <w:color w:val="000000"/>
        </w:rPr>
        <w:t>1) утверждается</w:t>
      </w:r>
      <w:r>
        <w:rPr>
          <w:color w:val="000000"/>
        </w:rPr>
        <w:t xml:space="preserve"> </w:t>
      </w:r>
      <w:r>
        <w:rPr>
          <w:color w:val="000000"/>
        </w:rPr>
        <w:t>Положение о специальном воспитательном учреждении, устанавливающее порядок приема несовершеннолетних в специальные воспитательные учреждения;</w:t>
      </w:r>
    </w:p>
    <w:p w:rsidR="00000000" w:rsidRDefault="00A2521C">
      <w:pPr>
        <w:pStyle w:val="point"/>
        <w:rPr>
          <w:color w:val="000000"/>
        </w:rPr>
      </w:pPr>
      <w:r>
        <w:rPr>
          <w:color w:val="000000"/>
        </w:rPr>
        <w:t>2) определяются: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порядок</w:t>
      </w:r>
      <w:r>
        <w:rPr>
          <w:color w:val="000000"/>
        </w:rPr>
        <w:t xml:space="preserve"> проведения личного досмотра воспитанников, находящихся в специальных воспитательных учреждениях, и досмотра их вещей;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порядок досмотра получаемых и отправляемых воспитанниками, находящимися в специальных воспитательных учреждениях, телеграмм, почтовых кар</w:t>
      </w:r>
      <w:r>
        <w:rPr>
          <w:color w:val="000000"/>
        </w:rPr>
        <w:t>точек, писем, бандеролей, мелких пакетов, посылок, почтовых денежных переводов, получаемых ими передач;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порядок передачи изъятых у воспитанников предметов и веществ, запрещенных к хранению и использованию ими в специальных воспитательных учреждениях, их ро</w:t>
      </w:r>
      <w:r>
        <w:rPr>
          <w:color w:val="000000"/>
        </w:rPr>
        <w:t xml:space="preserve">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 либо хранения и передачи таких предметов и веществ воспитанникам, у которых они были изъяты;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порядок проведения осмотра территории, жилых и других помещений специальных воспитательных учреждени</w:t>
      </w:r>
      <w:r>
        <w:rPr>
          <w:color w:val="000000"/>
        </w:rPr>
        <w:t>й и находящегося в них имущества, выявления и изъятия предметов и веществ, запрещенных к хранению и использованию воспитанниками в специальных воспитательных учреждениях;</w:t>
      </w:r>
    </w:p>
    <w:p w:rsidR="00000000" w:rsidRDefault="00A2521C">
      <w:pPr>
        <w:pStyle w:val="point"/>
        <w:rPr>
          <w:color w:val="000000"/>
        </w:rPr>
      </w:pPr>
      <w:r>
        <w:rPr>
          <w:color w:val="000000"/>
        </w:rPr>
        <w:t>3) устанавливаются: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перечень предметов и веществ, запрещенных к хранению и </w:t>
      </w:r>
      <w:r>
        <w:rPr>
          <w:color w:val="000000"/>
        </w:rPr>
        <w:t>использованию воспитанниками, находящимися в специальных воспитательных учреждениях;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формы документов, используемых специальными воспитательными учреждениями при проведении профилактики безнадзорности и правонарушений несовершеннолетних.</w:t>
      </w:r>
    </w:p>
    <w:p w:rsidR="00000000" w:rsidRDefault="00A2521C">
      <w:pPr>
        <w:pStyle w:val="newncpi"/>
        <w:rPr>
          <w:color w:val="000000"/>
        </w:rPr>
      </w:pPr>
      <w:bookmarkStart w:id="52" w:name="a160"/>
      <w:bookmarkEnd w:id="52"/>
      <w:r>
        <w:rPr>
          <w:color w:val="000000"/>
        </w:rPr>
        <w:t xml:space="preserve">Порядок и условия </w:t>
      </w:r>
      <w:r>
        <w:rPr>
          <w:color w:val="000000"/>
        </w:rPr>
        <w:t>оказания медицинской помощи воспитанникам в период пребывания в специальных воспитательных учреждениях определяются Министерством здравоохранения, Министерством образования и Министерством внутренних дел.</w:t>
      </w:r>
    </w:p>
    <w:p w:rsidR="00000000" w:rsidRDefault="00A2521C">
      <w:pPr>
        <w:pStyle w:val="article"/>
        <w:rPr>
          <w:color w:val="000000"/>
        </w:rPr>
      </w:pPr>
      <w:bookmarkStart w:id="53" w:name="a168"/>
      <w:bookmarkEnd w:id="53"/>
      <w:r>
        <w:rPr>
          <w:color w:val="000000"/>
        </w:rPr>
        <w:t>Статья 14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Основания и порядок приема несовершенно</w:t>
      </w:r>
      <w:r>
        <w:rPr>
          <w:color w:val="000000"/>
        </w:rPr>
        <w:t>летних в специальные воспитательные учреждения по приговору или решению суда, срок пребывания в указанных учреждениях</w:t>
      </w:r>
    </w:p>
    <w:p w:rsidR="00000000" w:rsidRDefault="00A2521C">
      <w:pPr>
        <w:pStyle w:val="newncpi"/>
        <w:rPr>
          <w:color w:val="000000"/>
        </w:rPr>
      </w:pPr>
      <w:bookmarkStart w:id="54" w:name="a171"/>
      <w:bookmarkEnd w:id="54"/>
      <w:r>
        <w:rPr>
          <w:color w:val="000000"/>
        </w:rPr>
        <w:t xml:space="preserve">Основаниями для приема несовершеннолетних в специальные воспитательные учреждения являются приговор суда с применением принудительных мер </w:t>
      </w:r>
      <w:r>
        <w:rPr>
          <w:color w:val="000000"/>
        </w:rPr>
        <w:t>воспитательного характера в виде помещения несовершеннолетнего в специальное воспитательное учреждение либо решение суда о помещении несовершеннолетнего в специальное воспитательное учреждение.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Перечень представляемых при приеме несовершеннолетних в специа</w:t>
      </w:r>
      <w:r>
        <w:rPr>
          <w:color w:val="000000"/>
        </w:rPr>
        <w:t>льные воспитательные учреждения документов, за исключением приговора или решения суда, указанных в части первой настоящей статьи, устанавливается Министерством образования.</w:t>
      </w:r>
    </w:p>
    <w:p w:rsidR="00000000" w:rsidRDefault="00A2521C">
      <w:pPr>
        <w:pStyle w:val="newncpi"/>
        <w:rPr>
          <w:color w:val="000000"/>
        </w:rPr>
      </w:pPr>
      <w:bookmarkStart w:id="55" w:name="a172"/>
      <w:bookmarkEnd w:id="55"/>
      <w:r>
        <w:rPr>
          <w:color w:val="000000"/>
        </w:rPr>
        <w:t>Срок пребывания несовершеннолетнего в специальном воспитательном учреждении устанав</w:t>
      </w:r>
      <w:r>
        <w:rPr>
          <w:color w:val="000000"/>
        </w:rPr>
        <w:t>ливается судом в пределах до двух лет, но не более чем до достижения им возраста восемнадцати лет.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Пребывание в специальном воспитательном учреждении воспитанника, помещенного в такое учреждение по приговору суда, может быть прекращено судом досрочно в соо</w:t>
      </w:r>
      <w:r>
        <w:rPr>
          <w:color w:val="000000"/>
        </w:rPr>
        <w:t>тветствии с</w:t>
      </w:r>
      <w:r>
        <w:rPr>
          <w:color w:val="000000"/>
        </w:rPr>
        <w:t> </w:t>
      </w:r>
      <w:r>
        <w:rPr>
          <w:color w:val="000000"/>
        </w:rPr>
        <w:t>пунктом 5 части 2 статьи 117 Уголовного кодекса Республики Беларусь, а воспитанника, помещенного в такое учреждение по решению суда, может быть прекращено судом досрочно, если он освоил содержание программы воспитания детей, нуждающихся в особы</w:t>
      </w:r>
      <w:r>
        <w:rPr>
          <w:color w:val="000000"/>
        </w:rPr>
        <w:t>х условиях воспитания.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Пребывание воспитанника в специальном воспитательном учреждении в случаях, если он совершил из указанного учреждения самовольный уход, и (или) не возвратился в указанное учреждение из отпуска, и (или) не освоил содержание программы в</w:t>
      </w:r>
      <w:r>
        <w:rPr>
          <w:color w:val="000000"/>
        </w:rPr>
        <w:t>оспитания детей, нуждающихся в особых условиях воспитания, может быть продлено судом в пределах срока, указанного в части третьей настоящей статьи.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Воспитанник, установленный судом </w:t>
      </w:r>
      <w:proofErr w:type="gramStart"/>
      <w:r>
        <w:rPr>
          <w:color w:val="000000"/>
        </w:rPr>
        <w:t>срок пребывания</w:t>
      </w:r>
      <w:proofErr w:type="gramEnd"/>
      <w:r>
        <w:rPr>
          <w:color w:val="000000"/>
        </w:rPr>
        <w:t xml:space="preserve"> которого в специальном воспитательном учреждении истек, под</w:t>
      </w:r>
      <w:r>
        <w:rPr>
          <w:color w:val="000000"/>
        </w:rPr>
        <w:t>лежит выпуску из этого учреждения.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Воспитанник, установленный судом срок пребывания которого в специальном воспитательном учреждении истек, по собственному желанию, а несовершеннолетний воспитанник – и с согласия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</w:t>
      </w:r>
      <w:r>
        <w:rPr>
          <w:color w:val="000000"/>
        </w:rPr>
        <w:t>кунов или попечителей на основании решения руководителя специального воспитательного учреждения могут остаться в этом учреждении для завершения обучения на срок до шести месяцев независимо от их возраста с правом покинуть такое учреждение в любое время на </w:t>
      </w:r>
      <w:r>
        <w:rPr>
          <w:color w:val="000000"/>
        </w:rPr>
        <w:t xml:space="preserve">основании заявления воспитанника, а в отношении несовершеннолетнего воспитанника – и с согласия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попечителей. Такие воспитанники не осваивают содержание программы воспитания детей, нуждающихся в особых ус</w:t>
      </w:r>
      <w:r>
        <w:rPr>
          <w:color w:val="000000"/>
        </w:rPr>
        <w:t>ловиях воспитания, и к ним не применяются меры педагогического воздействия, предусмотренные частью восьмой статьи 14 настоящего Закона.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Руководители специальных воспитательных учреждений помимо осуществления полномочий, указанных в части седьмой статьи 14 </w:t>
      </w:r>
      <w:r>
        <w:rPr>
          <w:color w:val="000000"/>
        </w:rPr>
        <w:t>настоящего Закона, в соответствии с законодательством: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информируют в письменной форме (на бумажном носителе или в электронном виде) органы внутренних дел по месту нахождения этих учреждений и по месту жительства (месту пребывания) воспитанников о случаях и</w:t>
      </w:r>
      <w:r>
        <w:rPr>
          <w:color w:val="000000"/>
        </w:rPr>
        <w:t>х самовольного ухода из указанных учреждений и совместно с органами внутренних дел принимают меры по их обнаружению и возвращению в эти учреждения;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информируют в письменной форме (на бумажном носителе или в электронном виде) в течение одного рабочего дня к</w:t>
      </w:r>
      <w:r>
        <w:rPr>
          <w:color w:val="000000"/>
        </w:rPr>
        <w:t>омиссии по делам несовершеннолетних и органы внутренних дел по месту жительства (месту пребывания) воспитанников о воспитанниках, оставшихся в этих учреждениях для завершения обучения, и воспитанниках, выпущенных из этих учреждений до истечения установленн</w:t>
      </w:r>
      <w:r>
        <w:rPr>
          <w:color w:val="000000"/>
        </w:rPr>
        <w:t>ого судом срока пребывания в 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направляют в комиссии по делам несовершеннолетних и органы внутренних дел по месту жительства (месту пребывания) воспитанников извещения о прекращении пребывания воспитанников в этих учреждениях не позднее чем за один меся</w:t>
      </w:r>
      <w:r>
        <w:rPr>
          <w:color w:val="000000"/>
        </w:rPr>
        <w:t>ц до их выпуска, а также характеристики этих воспитанников и свои рекомендации о необходимости проведения с ними индивидуальной профилактической работы и оказания им содействия в трудоустройстве и бытовом устройстве;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подают заявления в суд о досрочном прек</w:t>
      </w:r>
      <w:r>
        <w:rPr>
          <w:color w:val="000000"/>
        </w:rPr>
        <w:t>ращении пребывания воспитанников в специальных воспитательных учреждениях до истечения установленного судом срока пребывания в них, о продлении этого срока.</w:t>
      </w:r>
    </w:p>
    <w:p w:rsidR="00000000" w:rsidRDefault="00A2521C">
      <w:pPr>
        <w:pStyle w:val="article"/>
        <w:rPr>
          <w:color w:val="000000"/>
        </w:rPr>
      </w:pPr>
      <w:bookmarkStart w:id="56" w:name="a169"/>
      <w:bookmarkEnd w:id="56"/>
      <w:r>
        <w:rPr>
          <w:color w:val="000000"/>
        </w:rPr>
        <w:lastRenderedPageBreak/>
        <w:t>Статья 14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 Основания и порядок приема несовершеннолетних в специальные воспитательные учреждения п</w:t>
      </w:r>
      <w:r>
        <w:rPr>
          <w:color w:val="000000"/>
        </w:rPr>
        <w:t xml:space="preserve">о заявлению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попечителей, срок пребывания в указанных учреждениях</w:t>
      </w:r>
    </w:p>
    <w:p w:rsidR="00000000" w:rsidRDefault="00A2521C">
      <w:pPr>
        <w:pStyle w:val="newncpi"/>
        <w:rPr>
          <w:color w:val="000000"/>
        </w:rPr>
      </w:pPr>
      <w:bookmarkStart w:id="57" w:name="a175"/>
      <w:bookmarkEnd w:id="57"/>
      <w:r>
        <w:rPr>
          <w:color w:val="000000"/>
        </w:rPr>
        <w:t>Несовершеннолетние, потребление которыми наркотических средств, психотропных веществ, их аналогов, токсических или других одурманивающи</w:t>
      </w:r>
      <w:r>
        <w:rPr>
          <w:color w:val="000000"/>
        </w:rPr>
        <w:t>х веществ, употребление алкогольных, слабоалкогольных напитков или пива установлены в соответствии с законодательством, могут быть приняты в специальные воспитательные учреждения для организации комплексной реабилитации в порядке, определяемом Правительств</w:t>
      </w:r>
      <w:r>
        <w:rPr>
          <w:color w:val="000000"/>
        </w:rPr>
        <w:t xml:space="preserve">ом Республики Беларусь, в том числе на конфиденциальной основе, по заявлению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попечителей.</w:t>
      </w:r>
    </w:p>
    <w:p w:rsidR="00000000" w:rsidRDefault="00A2521C">
      <w:pPr>
        <w:pStyle w:val="newncpi"/>
        <w:rPr>
          <w:color w:val="000000"/>
        </w:rPr>
      </w:pPr>
      <w:bookmarkStart w:id="58" w:name="a176"/>
      <w:bookmarkEnd w:id="58"/>
      <w:r>
        <w:rPr>
          <w:color w:val="000000"/>
        </w:rPr>
        <w:t>Для организации комплексной реабилитации несовершеннолетних, указанных в части первой настоящей статьи, один из р</w:t>
      </w:r>
      <w:r>
        <w:rPr>
          <w:color w:val="000000"/>
        </w:rPr>
        <w:t xml:space="preserve">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несовершеннолетнего обращается в специальное воспитательное учреждение с заявлением об организации комплексной реабилитации несовершеннолетнего в специальном воспитательном учреждении по форме</w:t>
      </w:r>
      <w:r>
        <w:rPr>
          <w:color w:val="000000"/>
        </w:rPr>
        <w:t>, устанавливаемой Министерством образования. В заявлении указываются основания для комплексной реабилитации несовершеннолетнего, предложения по срокам ее проведения в специальном воспитательном учреждении. К заявлению прилагаются документ, подтверждающий ф</w:t>
      </w:r>
      <w:r>
        <w:rPr>
          <w:color w:val="000000"/>
        </w:rPr>
        <w:t>акт потребления несовершеннолетним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или пива, справка о том, что несовершеннолетний является обучающ</w:t>
      </w:r>
      <w:r>
        <w:rPr>
          <w:color w:val="000000"/>
        </w:rPr>
        <w:t>имся, заключение государственной организации здравоохранения о состоянии здоровья несовершеннолетнего и возможности его помещения в специальное воспитательное учреждение.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Прием несовершеннолетнего в специальное воспитательное учреждение для организации ком</w:t>
      </w:r>
      <w:r>
        <w:rPr>
          <w:color w:val="000000"/>
        </w:rPr>
        <w:t>плексной реабилитации осуществляется на основании приказа руководителя специального воспитательного учреждения. Специальное воспитательное учреждение в течение одного рабочего дня со дня приема несовершеннолетнего информирует об этом в письменной форме (на</w:t>
      </w:r>
      <w:r>
        <w:rPr>
          <w:color w:val="000000"/>
        </w:rPr>
        <w:t> бумажном носителе или в электронном виде) Министерство образования с приложением копии приказа руководителя специального воспитательного учреждения, а также копий документов, указанных в части второй настоящей статьи.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Срок проведения в специальных воспита</w:t>
      </w:r>
      <w:r>
        <w:rPr>
          <w:color w:val="000000"/>
        </w:rPr>
        <w:t xml:space="preserve">тельных учреждениях комплексной реабилитации несовершеннолетних, принятых на основании заявления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попечителей, устанавливается этими учреждениями в пределах от трех месяцев до одного календарного года по </w:t>
      </w:r>
      <w:r>
        <w:rPr>
          <w:color w:val="000000"/>
        </w:rPr>
        <w:t xml:space="preserve">согласованию с родителями (усыновителями, </w:t>
      </w:r>
      <w:proofErr w:type="spellStart"/>
      <w:r>
        <w:rPr>
          <w:color w:val="000000"/>
        </w:rPr>
        <w:t>удочерителями</w:t>
      </w:r>
      <w:proofErr w:type="spellEnd"/>
      <w:r>
        <w:rPr>
          <w:color w:val="000000"/>
        </w:rPr>
        <w:t>), опекунами или попечителями несовершеннолетних.</w:t>
      </w:r>
    </w:p>
    <w:p w:rsidR="00000000" w:rsidRDefault="00A2521C">
      <w:pPr>
        <w:pStyle w:val="newncpi"/>
        <w:rPr>
          <w:color w:val="000000"/>
        </w:rPr>
      </w:pPr>
      <w:bookmarkStart w:id="59" w:name="a177"/>
      <w:bookmarkEnd w:id="59"/>
      <w:r>
        <w:rPr>
          <w:color w:val="000000"/>
        </w:rPr>
        <w:t xml:space="preserve">Заявление одного из 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об организации комплексной реабилитации несовершеннолетнего в спец</w:t>
      </w:r>
      <w:r>
        <w:rPr>
          <w:color w:val="000000"/>
        </w:rPr>
        <w:t xml:space="preserve">иальном воспитательном учреждении может быть отозвано им до истечения срока комплексной реабилитации. Такой несовершеннолетний передается его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попечителям. Воспитанник, достигший совершеннолетия, вправе п</w:t>
      </w:r>
      <w:r>
        <w:rPr>
          <w:color w:val="000000"/>
        </w:rPr>
        <w:t>окинуть указанное учреждение в любое время на основании его заявления.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Специальные воспитательные учреждения в случаях, указанных в части пятой настоящей статьи, информируют Министерство образования о прекращении пребывания несовершеннолетних воспитанников</w:t>
      </w:r>
      <w:r>
        <w:rPr>
          <w:color w:val="000000"/>
        </w:rPr>
        <w:t xml:space="preserve"> и воспитанников, достигших совершеннолетия, в этих учреждениях в течение одного рабочего дня: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со дня отзыва заявления одним из 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об организации комплексной реабилитации несовершеннолетнего в с</w:t>
      </w:r>
      <w:r>
        <w:rPr>
          <w:color w:val="000000"/>
        </w:rPr>
        <w:t>пециальном воспитательном учреждении;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со дня подачи заявления воспитанником, достигшим совершеннолетия.</w:t>
      </w:r>
    </w:p>
    <w:p w:rsidR="00000000" w:rsidRDefault="00A2521C">
      <w:pPr>
        <w:pStyle w:val="article"/>
        <w:rPr>
          <w:color w:val="000000"/>
        </w:rPr>
      </w:pPr>
      <w:bookmarkStart w:id="60" w:name="a35"/>
      <w:bookmarkEnd w:id="60"/>
      <w:r>
        <w:rPr>
          <w:color w:val="000000"/>
        </w:rPr>
        <w:t>Статья 15. Учреждения социального обслуживания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Учреждения социального обслуживания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оказывают семьям, воспитывающим несовер</w:t>
      </w:r>
      <w:r>
        <w:rPr>
          <w:color w:val="000000"/>
        </w:rPr>
        <w:t>шеннолетних детей, находящимся в трудной жизненной ситуации, социальные услуги;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проводят информационно-просветительскую работу по вопросам укрепления семейных и детско-родительских отношений, формированию ответственного родительства;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выявляют семьи, несовершеннолетние члены которых находятся в социально опасном положении, при оказании социальных услуг и других видов помощи.</w:t>
      </w:r>
    </w:p>
    <w:p w:rsidR="00000000" w:rsidRDefault="00A2521C">
      <w:pPr>
        <w:pStyle w:val="article"/>
        <w:rPr>
          <w:color w:val="000000"/>
        </w:rPr>
      </w:pPr>
      <w:bookmarkStart w:id="61" w:name="a10"/>
      <w:bookmarkEnd w:id="61"/>
      <w:r>
        <w:rPr>
          <w:color w:val="000000"/>
        </w:rPr>
        <w:t>Статья 16. Прием несовершеннолетних в социально-педагогические учреждения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Основаниями для приема несовершеннолетн</w:t>
      </w:r>
      <w:r>
        <w:rPr>
          <w:color w:val="000000"/>
        </w:rPr>
        <w:t>его в социально-педагогический центр являются: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личное обращение несовершеннолетнего;</w:t>
      </w:r>
    </w:p>
    <w:p w:rsidR="00000000" w:rsidRDefault="00A2521C">
      <w:pPr>
        <w:pStyle w:val="newncpi"/>
        <w:rPr>
          <w:color w:val="000000"/>
        </w:rPr>
      </w:pPr>
      <w:bookmarkStart w:id="62" w:name="a103"/>
      <w:bookmarkEnd w:id="62"/>
      <w:r>
        <w:rPr>
          <w:color w:val="000000"/>
        </w:rPr>
        <w:t>направление органа, осуществляющего профилактику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заявление его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</w:t>
      </w:r>
      <w:r>
        <w:rPr>
          <w:color w:val="000000"/>
        </w:rPr>
        <w:t>ечителей;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приговор, постановление, определение суда, постановление органа дознания, следователя, прокурора в случае задержания, заключения под стражу или осуждения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несовершеннолетнего;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решени</w:t>
      </w:r>
      <w:r>
        <w:rPr>
          <w:color w:val="000000"/>
        </w:rPr>
        <w:t>е органа опеки и попечительства;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акт, составленный сотрудником органов внутренних дел, об обнаружении несовершеннолетнего в возрасте до шестнадцати лет (за исключением несовершеннолетних, обладающих дееспособностью в полном объеме) в период с двадцати трех</w:t>
      </w:r>
      <w:r>
        <w:rPr>
          <w:color w:val="000000"/>
        </w:rPr>
        <w:t xml:space="preserve"> до шести часов вне жилища без сопровождения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(</w:t>
      </w:r>
      <w:r>
        <w:rPr>
          <w:color w:val="000000"/>
        </w:rPr>
        <w:t xml:space="preserve">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 либо по их поручению совершеннолетнему лицу;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решение комиссии по делам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В социально-педагогический центр не могут быть помещены несовершеннолетние, находящиеся в состоянии, вызванном </w:t>
      </w:r>
      <w:r>
        <w:rPr>
          <w:color w:val="000000"/>
        </w:rPr>
        <w:t>потреблением наркотических средств, психотропных веществ, их аналогов, токсических и других одурманивающих веществ, и (или) в состоянии алкогольного опьянения, а также с явными признаками психического расстройства (заболевания).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Порядок приема несовершенно</w:t>
      </w:r>
      <w:r>
        <w:rPr>
          <w:color w:val="000000"/>
        </w:rPr>
        <w:t>летних в социально-педагогические учреждения, не урегулированный настоящей статьей, определяется</w:t>
      </w:r>
      <w:r>
        <w:rPr>
          <w:color w:val="000000"/>
        </w:rPr>
        <w:t xml:space="preserve"> </w:t>
      </w:r>
      <w:r>
        <w:rPr>
          <w:color w:val="000000"/>
        </w:rPr>
        <w:t>положением о соответствующем виде социально-педагогического учреждения, утверждаемым Министерством образования.</w:t>
      </w:r>
    </w:p>
    <w:p w:rsidR="00000000" w:rsidRDefault="00A2521C">
      <w:pPr>
        <w:pStyle w:val="article"/>
        <w:rPr>
          <w:color w:val="000000"/>
        </w:rPr>
      </w:pPr>
      <w:bookmarkStart w:id="63" w:name="a36"/>
      <w:bookmarkEnd w:id="63"/>
      <w:r>
        <w:rPr>
          <w:color w:val="000000"/>
        </w:rPr>
        <w:t>Статья 17. Органы опеки и попечительства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</w:t>
      </w:r>
      <w:r>
        <w:rPr>
          <w:color w:val="000000"/>
        </w:rPr>
        <w:t xml:space="preserve">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устанавливают опеку и попечительство в отношении несовершеннолетних в случаях и порядке, предусмотренных</w:t>
      </w:r>
      <w:r>
        <w:rPr>
          <w:color w:val="000000"/>
        </w:rPr>
        <w:t xml:space="preserve">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заработком, стипендией или иными доходами, если эти несовершеннолетни</w:t>
      </w:r>
      <w:r>
        <w:rPr>
          <w:color w:val="000000"/>
        </w:rPr>
        <w:t>е не приобрели дееспособности в полном объеме;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участвуют в пределах своей компетенции в проведении индивидуальной профилактической работы с несовершеннолетними, указанными в статье 5 настоящего Закона, если они остались без попечения родителей, а также осу</w:t>
      </w:r>
      <w:r>
        <w:rPr>
          <w:color w:val="000000"/>
        </w:rPr>
        <w:t>ществляют меры по защите имущественных и личных неимущественных прав несовершеннолетних, оставшихся без попечения родителей;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000000" w:rsidRDefault="00A2521C">
      <w:pPr>
        <w:pStyle w:val="article"/>
        <w:rPr>
          <w:color w:val="000000"/>
        </w:rPr>
      </w:pPr>
      <w:bookmarkStart w:id="64" w:name="a7"/>
      <w:bookmarkEnd w:id="64"/>
      <w:r>
        <w:rPr>
          <w:color w:val="000000"/>
        </w:rPr>
        <w:t>Статья 18. Органы управления здравоохранением, государственные организации здравоохранения</w:t>
      </w:r>
    </w:p>
    <w:p w:rsidR="00000000" w:rsidRDefault="00A2521C">
      <w:pPr>
        <w:pStyle w:val="newncpi"/>
        <w:rPr>
          <w:color w:val="000000"/>
        </w:rPr>
      </w:pPr>
      <w:bookmarkStart w:id="65" w:name="a156"/>
      <w:bookmarkEnd w:id="65"/>
      <w:r>
        <w:rPr>
          <w:color w:val="000000"/>
        </w:rPr>
        <w:t>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</w:t>
      </w:r>
      <w:r>
        <w:rPr>
          <w:color w:val="000000"/>
        </w:rPr>
        <w:t>уществляют: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развитие сети организаций здравоохранения, оказывающих медицинскую помощь несовершеннолетним;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иные полномочия по профилактике безнадзорности и правонарушений несовершеннолетних, предусмотренные законодательством.</w:t>
      </w:r>
    </w:p>
    <w:p w:rsidR="00000000" w:rsidRDefault="00A2521C">
      <w:pPr>
        <w:pStyle w:val="newncpi"/>
        <w:rPr>
          <w:color w:val="000000"/>
        </w:rPr>
      </w:pPr>
      <w:bookmarkStart w:id="66" w:name="a157"/>
      <w:bookmarkEnd w:id="66"/>
      <w:r>
        <w:rPr>
          <w:color w:val="000000"/>
        </w:rPr>
        <w:t>Государственные организации здр</w:t>
      </w:r>
      <w:r>
        <w:rPr>
          <w:color w:val="000000"/>
        </w:rPr>
        <w:t>авоохранения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оказывают медицинскую помощь несовершеннолетним;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обеспечивают в установленном порядке круглосуточный прием и содерж</w:t>
      </w:r>
      <w:r>
        <w:rPr>
          <w:color w:val="000000"/>
        </w:rPr>
        <w:t>ание несовершеннолетних в возрасте до трех лет, оставшихся без попечения родителей, нуждающихся в государственной защите;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оказывают консультационную помощь работникам органов, учреждений и иных организаций, осуществляющих профилактику безнадзорности и прав</w:t>
      </w:r>
      <w:r>
        <w:rPr>
          <w:color w:val="000000"/>
        </w:rPr>
        <w:t xml:space="preserve">онарушений несовершеннолетних, а также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 попечителям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проводят индивидуальную профилактическую работу с несовершеннолетними, потребление которыми наркотических средств, психотропных вещест</w:t>
      </w:r>
      <w:r>
        <w:rPr>
          <w:color w:val="000000"/>
        </w:rPr>
        <w:t>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оказывают медицинскую помощь несовершеннолетним, страдающим заболеваниями, передавае</w:t>
      </w:r>
      <w:r>
        <w:rPr>
          <w:color w:val="000000"/>
        </w:rPr>
        <w:t>мыми половым путем, и проводят эпидемиологическое расследование случаев таких заболеваний;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в установленном порядке медицинское освидетельствование несовершеннолетних при помещении их в специальные воспитательные учреждения;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выявляют несовершеннолетних, находящихся в социально опасном положении;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000000" w:rsidRDefault="00A2521C">
      <w:pPr>
        <w:pStyle w:val="article"/>
        <w:rPr>
          <w:color w:val="000000"/>
        </w:rPr>
      </w:pPr>
      <w:bookmarkStart w:id="67" w:name="a37"/>
      <w:bookmarkEnd w:id="67"/>
      <w:r>
        <w:rPr>
          <w:color w:val="000000"/>
        </w:rPr>
        <w:t>Статья 19. Органы по труду, занятости и социальной з</w:t>
      </w:r>
      <w:r>
        <w:rPr>
          <w:color w:val="000000"/>
        </w:rPr>
        <w:t>ащите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Органы по труду,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участвуют в профессиональной ориентации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обеспечивают бр</w:t>
      </w:r>
      <w:r>
        <w:rPr>
          <w:color w:val="000000"/>
        </w:rPr>
        <w:t>онирование рабочих мест для несовершеннолетних и последующее их трудоустройство;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выявляют семьи, находящиеся в социально опасном положении;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 профилактике безнадзорности и правонарушений несовершеннолетних, предусмотренные зак</w:t>
      </w:r>
      <w:r>
        <w:rPr>
          <w:color w:val="000000"/>
        </w:rPr>
        <w:t>онодательством.</w:t>
      </w:r>
    </w:p>
    <w:p w:rsidR="00000000" w:rsidRDefault="00A2521C">
      <w:pPr>
        <w:pStyle w:val="article"/>
        <w:rPr>
          <w:color w:val="000000"/>
        </w:rPr>
      </w:pPr>
      <w:bookmarkStart w:id="68" w:name="a38"/>
      <w:bookmarkEnd w:id="68"/>
      <w:r>
        <w:rPr>
          <w:color w:val="000000"/>
        </w:rPr>
        <w:t>Статья 20. Органы внутренних дел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внутренних дел в пределах своей компетенции принимают участие в профилактике безнадзорности и правонарушений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Специальными подразделениями органов внутренних дел, осуществляющими ме</w:t>
      </w:r>
      <w:r>
        <w:rPr>
          <w:color w:val="000000"/>
        </w:rPr>
        <w:t>ры по профилактике безнадзорности и правонарушений несовершеннолетних, являются: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инспекции по делам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приемники-распределители для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Другие подразделения органов внутренних дел в пределах своей компетенции принимают учас</w:t>
      </w:r>
      <w:r>
        <w:rPr>
          <w:color w:val="000000"/>
        </w:rPr>
        <w:t>тие в профилактике безнадзорности и правонарушений несовершеннолетних, а также оказывают необходимое содействие инспекциям по делам несовершеннолетних и приемникам-распределителям для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Органы внутренних дел в целях обеспечения безопаснос</w:t>
      </w:r>
      <w:r>
        <w:rPr>
          <w:color w:val="000000"/>
        </w:rPr>
        <w:t>ти несовершеннолетних организуют проведение личного досмотра несовершеннолетних и досмотра их вещей в соответствии с настоящим Законом. Личный досмотр несовершеннолетних и досмотр их вещей проводятся в целях выявления и изъятия предметов и веществ, способн</w:t>
      </w:r>
      <w:r>
        <w:rPr>
          <w:color w:val="000000"/>
        </w:rPr>
        <w:t>ых причинить вред их здоровью.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Несовершеннолетние, доставляемые в органы внутренних дел, приемники-распределители для несовершеннолетних, государственные организации здравоохранения, социально-педагогические учреждения, специальные воспитательные учреждени</w:t>
      </w:r>
      <w:r>
        <w:rPr>
          <w:color w:val="000000"/>
        </w:rPr>
        <w:t>я, подвергаются личному досмотру. Личный досмотр несовершеннолетних проводится сотрудниками органов внутренних дел одного с ними пола. При личном досмотре не допускается присутствие граждан противоположного пола, за исключением медицинских работников.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Досм</w:t>
      </w:r>
      <w:r>
        <w:rPr>
          <w:color w:val="000000"/>
        </w:rPr>
        <w:t>отр вещей несовершеннолетних проводится в их присутствии.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 проведении личного досмотра несовершеннолетних и досмотра их вещей могут применяться технические средства.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Выявленные при личном досмотре несовершеннолетних и досмотре их вещей предметы и вещест</w:t>
      </w:r>
      <w:r>
        <w:rPr>
          <w:color w:val="000000"/>
        </w:rPr>
        <w:t>ва, способные причинить вред их здоровью, изымаются, о чем составляется протокол.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Изъятые у несовершеннолетних предметы и вещества, способные причинить вред их здоровью, передаются их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 либо пр</w:t>
      </w:r>
      <w:r>
        <w:rPr>
          <w:color w:val="000000"/>
        </w:rPr>
        <w:t>едставителям государственных организаций здравоохранения, социально-педагогических учреждений, специальных воспитательных учреждений, за исключением случаев, установленных законодательством.</w:t>
      </w:r>
    </w:p>
    <w:p w:rsidR="00000000" w:rsidRDefault="00A2521C">
      <w:pPr>
        <w:pStyle w:val="newncpi"/>
        <w:rPr>
          <w:color w:val="000000"/>
        </w:rPr>
      </w:pPr>
      <w:bookmarkStart w:id="69" w:name="a166"/>
      <w:bookmarkEnd w:id="69"/>
      <w:r>
        <w:rPr>
          <w:color w:val="000000"/>
        </w:rPr>
        <w:t>Порядок организации деятельности органов внутренних дел по профил</w:t>
      </w:r>
      <w:r>
        <w:rPr>
          <w:color w:val="000000"/>
        </w:rPr>
        <w:t xml:space="preserve">актике безнадзорности и правонарушений несовершеннолетних, порядок проведения личного досмотра несовершеннолетних и </w:t>
      </w:r>
      <w:r>
        <w:rPr>
          <w:color w:val="000000"/>
        </w:rPr>
        <w:lastRenderedPageBreak/>
        <w:t xml:space="preserve">досмотра их вещей, порядок передачи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 xml:space="preserve">), опекунам или попечителям несовершеннолетних либо представителям </w:t>
      </w:r>
      <w:r>
        <w:rPr>
          <w:color w:val="000000"/>
        </w:rPr>
        <w:t>государственных организаций здравоохранения, социально-педагогических учреждений, специальных воспитательных учреждений изъятых у несовершеннолетних предметов и веществ, способных причинить вред их здоровью, определяются,</w:t>
      </w:r>
      <w:r>
        <w:rPr>
          <w:color w:val="000000"/>
        </w:rPr>
        <w:t xml:space="preserve"> </w:t>
      </w:r>
      <w:r>
        <w:rPr>
          <w:color w:val="000000"/>
        </w:rPr>
        <w:t>формы документов, используемых орг</w:t>
      </w:r>
      <w:r>
        <w:rPr>
          <w:color w:val="000000"/>
        </w:rPr>
        <w:t>анами внутренних дел при проведении профилактики безнадзорности и правонарушений несовершеннолетних, устанавливаются Министерством внутренних дел.</w:t>
      </w:r>
    </w:p>
    <w:p w:rsidR="00000000" w:rsidRDefault="00A2521C">
      <w:pPr>
        <w:pStyle w:val="article"/>
        <w:rPr>
          <w:color w:val="000000"/>
        </w:rPr>
      </w:pPr>
      <w:bookmarkStart w:id="70" w:name="a5"/>
      <w:bookmarkEnd w:id="70"/>
      <w:r>
        <w:rPr>
          <w:color w:val="000000"/>
        </w:rPr>
        <w:t>Статья 21. Инспекции по делам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Инспекции по делам несовершеннолетних в порядке, определенно</w:t>
      </w:r>
      <w:r>
        <w:rPr>
          <w:color w:val="000000"/>
        </w:rPr>
        <w:t>м Министерством внутренних дел: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выявляют лиц, вовлекающих несовершеннолетних в совершение правонарушений либо совершающих в отношении несовершеннолетних правонарушения, а также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несовершенноле</w:t>
      </w:r>
      <w:r>
        <w:rPr>
          <w:color w:val="000000"/>
        </w:rPr>
        <w:t>тних, не исполняющих или ненадлежащим образом исполняющих свои обязанности по воспитанию и содержанию несовершеннолетних, и в установленном порядке вносят предложения о применении к ним мер, предусмотренных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осуществляют в пределах своей </w:t>
      </w:r>
      <w:r>
        <w:rPr>
          <w:color w:val="000000"/>
        </w:rPr>
        <w:t>компетенции меры по выявлению несовершеннолетних, объявленных в розыск, а также несовершеннолетних, находящихся в социально опасном положении, в том числе нуждающихся в государственной защите, и в установленном порядке направляют их в соответствующие орган</w:t>
      </w:r>
      <w:r>
        <w:rPr>
          <w:color w:val="000000"/>
        </w:rPr>
        <w:t>ы или учреждения, осуществляющие профилактику безнадзорности и правонарушений несовершеннолетних, либо в иные учреждения;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участвуют в подготовке материалов в отношении лиц, указанных в части второй статьи 22 настоящего Закона, для рассмотрения возможности </w:t>
      </w:r>
      <w:r>
        <w:rPr>
          <w:color w:val="000000"/>
        </w:rPr>
        <w:t>их помещения в приемники-распределители для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участвуют в подготовке материалов, необходимых для внесения в суд предложений о применении к несовершеннолетним, их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 мер воздейс</w:t>
      </w:r>
      <w:r>
        <w:rPr>
          <w:color w:val="000000"/>
        </w:rPr>
        <w:t>твия, предусмотренных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вносят предложения о применении к несовершеннолетним мер воздействия в случаях и порядке, предусмотренных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информируют заинтересованные органы, учреждения и иные организации о фактах безнадзорности, правонарушений несовершеннолетних, а также им способствующих причинах и условиях;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уведомляют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 несове</w:t>
      </w:r>
      <w:r>
        <w:rPr>
          <w:color w:val="000000"/>
        </w:rPr>
        <w:t>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правонарушений;</w:t>
      </w:r>
    </w:p>
    <w:p w:rsidR="00000000" w:rsidRDefault="00A2521C">
      <w:pPr>
        <w:pStyle w:val="newncpi"/>
        <w:rPr>
          <w:color w:val="000000"/>
        </w:rPr>
      </w:pPr>
      <w:bookmarkStart w:id="71" w:name="a140"/>
      <w:bookmarkEnd w:id="71"/>
      <w:r>
        <w:rPr>
          <w:color w:val="000000"/>
        </w:rPr>
        <w:t>проводят индивидуальную профилактическую работу в отношении достигших десяти лет несовершенн</w:t>
      </w:r>
      <w:r>
        <w:rPr>
          <w:color w:val="000000"/>
        </w:rPr>
        <w:t>олетних, указанных в абзацах шестом, десятом–девятнадцатом части первой статьи 5 настоящего Закона, несовершеннолетних, привлеченных к административной ответственности за совершение административных правонарушений, предусмотренных статьями</w:t>
      </w:r>
      <w:r>
        <w:rPr>
          <w:color w:val="000000"/>
        </w:rPr>
        <w:t> </w:t>
      </w:r>
      <w:r>
        <w:rPr>
          <w:color w:val="000000"/>
        </w:rPr>
        <w:t>10.1,</w:t>
      </w:r>
      <w:r>
        <w:rPr>
          <w:color w:val="000000"/>
        </w:rPr>
        <w:t xml:space="preserve"> </w:t>
      </w:r>
      <w:r>
        <w:rPr>
          <w:color w:val="000000"/>
        </w:rPr>
        <w:t>11.1–11.3,</w:t>
      </w:r>
      <w:r>
        <w:rPr>
          <w:color w:val="000000"/>
        </w:rPr>
        <w:t xml:space="preserve"> </w:t>
      </w:r>
      <w:r>
        <w:rPr>
          <w:color w:val="000000"/>
        </w:rPr>
        <w:t>16.29,</w:t>
      </w:r>
      <w:r>
        <w:rPr>
          <w:color w:val="000000"/>
        </w:rPr>
        <w:t xml:space="preserve"> </w:t>
      </w:r>
      <w:r>
        <w:rPr>
          <w:color w:val="000000"/>
        </w:rPr>
        <w:t>18.14, 18.15,</w:t>
      </w:r>
      <w:r>
        <w:rPr>
          <w:color w:val="000000"/>
        </w:rPr>
        <w:t xml:space="preserve"> </w:t>
      </w:r>
      <w:r>
        <w:rPr>
          <w:color w:val="000000"/>
        </w:rPr>
        <w:t>19.1–19.3,</w:t>
      </w:r>
      <w:r>
        <w:rPr>
          <w:color w:val="000000"/>
        </w:rPr>
        <w:t xml:space="preserve"> </w:t>
      </w:r>
      <w:r>
        <w:rPr>
          <w:color w:val="000000"/>
        </w:rPr>
        <w:t>19.5–19.8,</w:t>
      </w:r>
      <w:r>
        <w:rPr>
          <w:color w:val="000000"/>
        </w:rPr>
        <w:t xml:space="preserve"> </w:t>
      </w:r>
      <w:r>
        <w:rPr>
          <w:color w:val="000000"/>
        </w:rPr>
        <w:t>19.10–19.12,</w:t>
      </w:r>
      <w:r>
        <w:rPr>
          <w:color w:val="000000"/>
        </w:rPr>
        <w:t xml:space="preserve"> </w:t>
      </w:r>
      <w:r>
        <w:rPr>
          <w:color w:val="000000"/>
        </w:rPr>
        <w:t>24.3,</w:t>
      </w:r>
      <w:r>
        <w:rPr>
          <w:color w:val="000000"/>
        </w:rPr>
        <w:t xml:space="preserve"> </w:t>
      </w:r>
      <w:r>
        <w:rPr>
          <w:color w:val="000000"/>
        </w:rPr>
        <w:t>24.23 или</w:t>
      </w:r>
      <w:r>
        <w:rPr>
          <w:color w:val="000000"/>
        </w:rPr>
        <w:t xml:space="preserve"> </w:t>
      </w:r>
      <w:r>
        <w:rPr>
          <w:color w:val="000000"/>
        </w:rPr>
        <w:t>24.29 Кодекса Республики Беларусь об административных правонарушениях, совершивших деяния, содержащие признаки указанных административных правонарушений, но не достигших на день совер</w:t>
      </w:r>
      <w:r>
        <w:rPr>
          <w:color w:val="000000"/>
        </w:rPr>
        <w:t>шения таких деяний возраста, с которого наступает административная ответственность, либо в отношении которых за совершение указанных административных правонарушений применены профилактические меры воздействия в виде предупреждения и (или) мер воспитательно</w:t>
      </w:r>
      <w:r>
        <w:rPr>
          <w:color w:val="000000"/>
        </w:rPr>
        <w:t xml:space="preserve">го воздействия, а также в отношении их родителей </w:t>
      </w:r>
      <w:r>
        <w:rPr>
          <w:color w:val="000000"/>
        </w:rPr>
        <w:lastRenderedPageBreak/>
        <w:t xml:space="preserve">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которые не исполняют или ненадлежащим образом исполняют обязанности по воспитанию и содержанию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изучают состояние воспитательной работы с несовершеннолетними,</w:t>
      </w:r>
      <w:r>
        <w:rPr>
          <w:color w:val="000000"/>
        </w:rPr>
        <w:t xml:space="preserve"> с которыми инспекциями по делам несовершеннолетних проводится индивидуальная профилактическая работа, в учебных, культурно-развлекательных, спортивно-оздоровительных учреждениях, иных организациях, кружках и клубах по месту жительства (месту пребывания), </w:t>
      </w:r>
      <w:r>
        <w:rPr>
          <w:color w:val="000000"/>
        </w:rPr>
        <w:t>а также по месту учебы (работы)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доставляют в подразделения органов внутренних дел несовершеннолетних, совершивших правонарушения, а также безнадзорных и беспризорных;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вносят в соответствующие государственные органы и иные организации пр</w:t>
      </w:r>
      <w:r>
        <w:rPr>
          <w:color w:val="000000"/>
        </w:rPr>
        <w:t xml:space="preserve">едложения о применении мер воздействия, предусмотренных законодательством, в отношении несовершеннолетних, совершивших правонарушения,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 xml:space="preserve">), опекунов или попечителей, не исполняющих или ненадлежащим образом исполняющих </w:t>
      </w:r>
      <w:r>
        <w:rPr>
          <w:color w:val="000000"/>
        </w:rPr>
        <w:t>свои обязанности по воспитанию и содержанию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вносят в соответствующие государственные органы и иные организации предложения об устранении причин и условий, способствующих совершению несовершеннолетними правонарушений. Государственные орг</w:t>
      </w:r>
      <w:r>
        <w:rPr>
          <w:color w:val="000000"/>
        </w:rPr>
        <w:t>аны и иные организации обязаны в месячный срок со дня поступления указанных предложений сообщить инспекциям по делам несовершеннолетних о мерах, принятых в результате рассмотрения внесенных предложений;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принимают участие в рассмотрении соответствующими гос</w:t>
      </w:r>
      <w:r>
        <w:rPr>
          <w:color w:val="000000"/>
        </w:rPr>
        <w:t xml:space="preserve">ударственными органами материалов о правонарушениях несовершеннолетних,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проводят в пределах своей компетенции анализ правонарушений, совершаемых несовершеннолетними, на основе которого го</w:t>
      </w:r>
      <w:r>
        <w:rPr>
          <w:color w:val="000000"/>
        </w:rPr>
        <w:t>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 профилактике безнадзорности и правонарушений несовер</w:t>
      </w:r>
      <w:r>
        <w:rPr>
          <w:color w:val="000000"/>
        </w:rPr>
        <w:t>шеннолетних, предусмотренные законодательством.</w:t>
      </w:r>
    </w:p>
    <w:p w:rsidR="00000000" w:rsidRDefault="00A2521C">
      <w:pPr>
        <w:pStyle w:val="article"/>
        <w:rPr>
          <w:color w:val="000000"/>
        </w:rPr>
      </w:pPr>
      <w:bookmarkStart w:id="72" w:name="a104"/>
      <w:bookmarkEnd w:id="72"/>
      <w:r>
        <w:rPr>
          <w:color w:val="000000"/>
        </w:rPr>
        <w:t>Статья 22. Приемники-распределители для несовершеннолетних</w:t>
      </w:r>
    </w:p>
    <w:p w:rsidR="00000000" w:rsidRDefault="00A2521C">
      <w:pPr>
        <w:pStyle w:val="newncpi"/>
        <w:rPr>
          <w:color w:val="000000"/>
        </w:rPr>
      </w:pPr>
      <w:bookmarkStart w:id="73" w:name="a100"/>
      <w:bookmarkEnd w:id="73"/>
      <w:r>
        <w:rPr>
          <w:color w:val="000000"/>
        </w:rPr>
        <w:t>Приемники-распределители для несовершеннолетних в</w:t>
      </w:r>
      <w:r>
        <w:rPr>
          <w:color w:val="000000"/>
        </w:rPr>
        <w:t xml:space="preserve"> </w:t>
      </w:r>
      <w:r>
        <w:rPr>
          <w:color w:val="000000"/>
        </w:rPr>
        <w:t>порядке, определенном Министерством внутренних дел: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обеспечивают круглосуточный прием и временное с</w:t>
      </w:r>
      <w:r>
        <w:rPr>
          <w:color w:val="000000"/>
        </w:rPr>
        <w:t>одержание несовершеннолетних в целях защиты их жизни, здоровья и предупреждения повторных правонарушений;</w:t>
      </w:r>
    </w:p>
    <w:p w:rsidR="00000000" w:rsidRDefault="00A2521C">
      <w:pPr>
        <w:pStyle w:val="newncpi"/>
        <w:rPr>
          <w:color w:val="000000"/>
        </w:rPr>
      </w:pPr>
      <w:bookmarkStart w:id="74" w:name="a135"/>
      <w:bookmarkEnd w:id="74"/>
      <w:r>
        <w:rPr>
          <w:color w:val="000000"/>
        </w:rPr>
        <w:t>проводят индивидуальную профилактическую работу с несовершеннолетними, содержащимися в приемниках-распределителях для несовершеннолетних, выявляют при</w:t>
      </w:r>
      <w:r>
        <w:rPr>
          <w:color w:val="000000"/>
        </w:rPr>
        <w:t>чины и условия, способствующие безнадзорности, беспризорности, совершению несовершеннолетними правонарушений, и информируют об этом заинтересованные органы, учреждения и иные организации;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обеспечивают проведение личного досмотра несовершеннолетних, содержа</w:t>
      </w:r>
      <w:r>
        <w:rPr>
          <w:color w:val="000000"/>
        </w:rPr>
        <w:t>щихся в приемниках-распределителях для несовершеннолетних, досмотра их вещей, получаемых и отправляемых несовершеннолетними, содержащимися в приемниках-распределителях для несовершеннолетних, телеграмм, почтовых карточек, писем, бандеролей, мелких пакетов,</w:t>
      </w:r>
      <w:r>
        <w:rPr>
          <w:color w:val="000000"/>
        </w:rPr>
        <w:t xml:space="preserve"> посылок, почтовых денежных переводов, получаемых ими передач, осмотра территории, жилых и других помещений приемников-распределителей для несовершеннолетних и находящегося в них имущества, выявление и изъятие предметов и веществ, способных причинить вред </w:t>
      </w:r>
      <w:r>
        <w:rPr>
          <w:color w:val="000000"/>
        </w:rPr>
        <w:t>здоровью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доставляют несовершеннолетних, содержащихся в приемниках-распределителях для несовершеннолетних, в специальные воспитательные учреждения, а также осуществляют иные меры по устройству несовершеннолетних, содержащихся в приемника</w:t>
      </w:r>
      <w:r>
        <w:rPr>
          <w:color w:val="000000"/>
        </w:rPr>
        <w:t>х-распределителях для несовершеннолетних.</w:t>
      </w:r>
    </w:p>
    <w:p w:rsidR="00000000" w:rsidRDefault="00A2521C">
      <w:pPr>
        <w:pStyle w:val="newncpi"/>
        <w:rPr>
          <w:color w:val="000000"/>
        </w:rPr>
      </w:pPr>
      <w:bookmarkStart w:id="75" w:name="a61"/>
      <w:bookmarkEnd w:id="75"/>
      <w:r>
        <w:rPr>
          <w:color w:val="000000"/>
        </w:rPr>
        <w:t>В приемники-распределители для несовершеннолетних могут быть помещены несовершеннолетние:</w:t>
      </w:r>
    </w:p>
    <w:p w:rsidR="00000000" w:rsidRDefault="00A2521C">
      <w:pPr>
        <w:pStyle w:val="newncpi"/>
        <w:rPr>
          <w:color w:val="000000"/>
        </w:rPr>
      </w:pPr>
      <w:bookmarkStart w:id="76" w:name="a121"/>
      <w:bookmarkEnd w:id="76"/>
      <w:r>
        <w:rPr>
          <w:color w:val="000000"/>
        </w:rPr>
        <w:t>направляемые по приговору суда или по решению суда в специальные воспитательные учреждения;</w:t>
      </w:r>
    </w:p>
    <w:p w:rsidR="00000000" w:rsidRDefault="00A2521C">
      <w:pPr>
        <w:pStyle w:val="newncpi"/>
        <w:rPr>
          <w:color w:val="000000"/>
        </w:rPr>
      </w:pPr>
      <w:bookmarkStart w:id="77" w:name="a122"/>
      <w:bookmarkEnd w:id="77"/>
      <w:r>
        <w:rPr>
          <w:color w:val="000000"/>
        </w:rPr>
        <w:t>ожидающие рассмотрения судом воп</w:t>
      </w:r>
      <w:r>
        <w:rPr>
          <w:color w:val="000000"/>
        </w:rPr>
        <w:t>роса о помещении их в специальные воспитательные учреждения, – в случаях, предусмотренных частью седьмой статьи 26 настоящего Закона;</w:t>
      </w:r>
    </w:p>
    <w:p w:rsidR="00000000" w:rsidRDefault="00A2521C">
      <w:pPr>
        <w:pStyle w:val="newncpi"/>
        <w:rPr>
          <w:color w:val="000000"/>
        </w:rPr>
      </w:pPr>
      <w:bookmarkStart w:id="78" w:name="a123"/>
      <w:bookmarkEnd w:id="78"/>
      <w:r>
        <w:rPr>
          <w:color w:val="000000"/>
        </w:rPr>
        <w:t>самовольно ушедшие из специальных воспитательных учреждений, безнадзорные или беспризорные – до установления их личности и</w:t>
      </w:r>
      <w:r>
        <w:rPr>
          <w:color w:val="000000"/>
        </w:rPr>
        <w:t xml:space="preserve"> передачи специальным воспитательным учреждениям либо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отношении которых принято решение об отказе в возбуждении уголовного дела или о прекращении производства по уголовному делу из-за недо</w:t>
      </w:r>
      <w:r>
        <w:rPr>
          <w:color w:val="000000"/>
        </w:rPr>
        <w:t>стижения возраста, с которого наступает уголовная ответственность, либо которые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были не способны сознава</w:t>
      </w:r>
      <w:r>
        <w:rPr>
          <w:color w:val="000000"/>
        </w:rPr>
        <w:t>ть фактический характер или общественную опасность своих деяний, – в случаях, если необходимо обеспечить защиту жизни или здоровья несовершеннолетних или предупредить совершение ими общественно опасных деяний, а также в случаях, если их личность не установ</w:t>
      </w:r>
      <w:r>
        <w:rPr>
          <w:color w:val="000000"/>
        </w:rPr>
        <w:t>лена либо они не проживают постоянно на территории Республики Беларусь;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совершившие деяния,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об административных правонарушениях, – в случаях, если их личность не установлена либо они не проживают постоянно на те</w:t>
      </w:r>
      <w:r>
        <w:rPr>
          <w:color w:val="000000"/>
        </w:rPr>
        <w:t>рритории Республики Беларусь.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Основаниями для помещения несовершеннолетних в приемники-распределители для несовершеннолетних являются: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приговор суда или решение суда – в отношении несовершеннолетних, указанных в абзаце втором части второй настоящей статьи;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определение суда – в отношении несовершеннолетних, указанных в абзацах третьем–шестом части второй настоящей статьи.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Несовершеннолетние помещаются в приемники-распределители для несовершеннолетних в течение 15 рабочих дней после вступления приговора или р</w:t>
      </w:r>
      <w:r>
        <w:rPr>
          <w:color w:val="000000"/>
        </w:rPr>
        <w:t>ешения суда о помещении несовершеннолетнего в специальное воспитательное учреждение в законную силу.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исключительных случаях несовершеннолетние, указанные в абзацах четвертом–шестом части второй настоящей статьи, могут быть помещены в приемники-распредели</w:t>
      </w:r>
      <w:r>
        <w:rPr>
          <w:color w:val="000000"/>
        </w:rPr>
        <w:t>тели для несовершеннолетних на основании постановления начальника органа внутренних дел или его заместителя. В этом случае материалы на несовершеннолетних в течение трех суток после их помещения в приемники-распределители для несовершеннолетних представляю</w:t>
      </w:r>
      <w:r>
        <w:rPr>
          <w:color w:val="000000"/>
        </w:rPr>
        <w:t>тся в суд для решения вопроса об их дальнейшем содержании или освобождении.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 помещении несовершеннолетних, указанных в абзацах четвертом–шестом части второй настоящей статьи, в приемники-распределители для несовершеннолетних не позднее 24 часов уведомляют</w:t>
      </w:r>
      <w:r>
        <w:rPr>
          <w:color w:val="000000"/>
        </w:rPr>
        <w:t>ся прокурор и комиссия по делам несовершеннолетних по месту нахождения приемника-распределителя для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Несовершеннолетние, указанные в части второй настоящей статьи, могут находиться в приемниках-распределителях для несовершеннолетних в те</w:t>
      </w:r>
      <w:r>
        <w:rPr>
          <w:color w:val="000000"/>
        </w:rPr>
        <w:t xml:space="preserve">чение времени, минимально необходимого для их </w:t>
      </w:r>
      <w:r>
        <w:rPr>
          <w:color w:val="000000"/>
        </w:rPr>
        <w:lastRenderedPageBreak/>
        <w:t>устройства, но не более 30 дней, в случаях, если их личность не установлена либо они не проживают постоянно на территории Республики Беларусь, – не более 60 дней. В исключительных случаях это время может быть п</w:t>
      </w:r>
      <w:r>
        <w:rPr>
          <w:color w:val="000000"/>
        </w:rPr>
        <w:t>родлено на основании определения суда на срок до 15 дней.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Во время нахождения несовершеннолетнего в приемнике-распределителе для несовершеннолетних не входят: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период карантина в приемнике-распределителе для несовершеннолетних, объявленного органом управления здравоохранением или государственной организацией здравоохранения;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время болезни несовершеннолетнего, которая подтверждена документом государственной органи</w:t>
      </w:r>
      <w:r>
        <w:rPr>
          <w:color w:val="000000"/>
        </w:rPr>
        <w:t>зации здравоохранения и препятствует его возвращению в семью или помещению в соответствующее учреждение;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Личный досмотр несовершеннолетних, находящихся в приемниках-распределителях для несовершеннолетних, и досмотр их вещей проводятся в целях выявления и изъятия предметов и веществ, способных причинить вред здоровью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Несовершеннолетние, нах</w:t>
      </w:r>
      <w:r>
        <w:rPr>
          <w:color w:val="000000"/>
        </w:rPr>
        <w:t>одящиеся в приемниках-распределителях для несовершеннолетних, подвергаются личному досмотру при приеме в указанные учреждения, по окончании свиданий с близкими родственниками и иными гражданами, а также в других случаях по решению руководителей приемников-</w:t>
      </w:r>
      <w:r>
        <w:rPr>
          <w:color w:val="000000"/>
        </w:rPr>
        <w:t>распределителей для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Личный досмотр несовершеннолетних, находящихся в приемниках-распределителях для несовершеннолетних, проводится сотрудниками указанных учреждений одного с ними пола. При личном досмотре не допускается присутствие граж</w:t>
      </w:r>
      <w:r>
        <w:rPr>
          <w:color w:val="000000"/>
        </w:rPr>
        <w:t>дан противоположного пола, за исключением медицинских работников.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Досмотр вещей несовершеннолетних, находящихся в приемниках-распределителях для несовершеннолетних, проводится в их присутствии.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 проведении личного досмотра несовершеннолетних, находящихс</w:t>
      </w:r>
      <w:r>
        <w:rPr>
          <w:color w:val="000000"/>
        </w:rPr>
        <w:t>я в приемниках-распределителях для несовершеннолетних, и досмотра их вещей могут применяться технические средства.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Выявленные при личном досмотре несовершеннолетних, находящихся в приемниках-распределителях для несовершеннолетних, и досмотре их вещей предм</w:t>
      </w:r>
      <w:r>
        <w:rPr>
          <w:color w:val="000000"/>
        </w:rPr>
        <w:t>еты и вещества, способные причинить вред здоровью несовершеннолетних, изымаются, о чем составляется протокол.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Изъятые у несовершеннолетних предметы и вещества, способные причинить вред их здоровью, передаются их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</w:t>
      </w:r>
      <w:r>
        <w:rPr>
          <w:color w:val="000000"/>
        </w:rPr>
        <w:t>унам или попечителям либо представителям государственных организаций здравоохранения, социально-педагогических учреждений, специальных воспитательных учреждений, за исключением случаев, установленных законодательством.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Несовершеннолетние, находящиеся в при</w:t>
      </w:r>
      <w:r>
        <w:rPr>
          <w:color w:val="000000"/>
        </w:rPr>
        <w:t>емниках-распределителях для несовершеннолетних, получают и отправляют телеграммы, почтовые карточки, письма, бандероли, мелкие пакеты, посылки, почтовые денежные переводы, получают передачи после их досмотра в присутствии этих несовершеннолетних.</w:t>
      </w:r>
    </w:p>
    <w:p w:rsidR="00000000" w:rsidRDefault="00A2521C">
      <w:pPr>
        <w:pStyle w:val="newncpi"/>
        <w:rPr>
          <w:color w:val="000000"/>
        </w:rPr>
      </w:pPr>
      <w:bookmarkStart w:id="79" w:name="a106"/>
      <w:bookmarkEnd w:id="79"/>
      <w:r>
        <w:rPr>
          <w:color w:val="000000"/>
        </w:rPr>
        <w:t>Порядок и</w:t>
      </w:r>
      <w:r>
        <w:rPr>
          <w:color w:val="000000"/>
        </w:rPr>
        <w:t xml:space="preserve"> объем оказания медицинской помощи несовершеннолетним, находящимся в приемниках-распределителях для несовершеннолетних, проведения дезинфекционных и дезинсекционных мероприятий в отношении этих несовершеннолетних,</w:t>
      </w:r>
      <w:r>
        <w:rPr>
          <w:color w:val="000000"/>
        </w:rPr>
        <w:t xml:space="preserve"> </w:t>
      </w:r>
      <w:r>
        <w:rPr>
          <w:color w:val="000000"/>
        </w:rPr>
        <w:t>нормы и нормативы материально-технического</w:t>
      </w:r>
      <w:r>
        <w:rPr>
          <w:color w:val="000000"/>
        </w:rPr>
        <w:t xml:space="preserve">, лекарственного и кадрового обеспечения медицинскими работниками </w:t>
      </w:r>
      <w:r>
        <w:rPr>
          <w:color w:val="000000"/>
        </w:rPr>
        <w:lastRenderedPageBreak/>
        <w:t>приемников-распределителей для несовершеннолетних определяются Министерством здравоохранения по согласованию с Министерством внутренних дел.</w:t>
      </w:r>
    </w:p>
    <w:p w:rsidR="00000000" w:rsidRDefault="00A2521C">
      <w:pPr>
        <w:pStyle w:val="newncpi"/>
        <w:rPr>
          <w:color w:val="000000"/>
        </w:rPr>
      </w:pPr>
      <w:bookmarkStart w:id="80" w:name="a167"/>
      <w:bookmarkEnd w:id="80"/>
      <w:r>
        <w:rPr>
          <w:color w:val="000000"/>
        </w:rPr>
        <w:t>Порядок организации деятельности приемников-распр</w:t>
      </w:r>
      <w:r>
        <w:rPr>
          <w:color w:val="000000"/>
        </w:rPr>
        <w:t xml:space="preserve">еделителей для несовершеннолетних, порядок проведения личного досмотра несовершеннолетних, находящихся в приемниках-распределителях для несовершеннолетних, и досмотра их вещей, порядок досмотра получаемых и отправляемых несовершеннолетними, находящимися в </w:t>
      </w:r>
      <w:r>
        <w:rPr>
          <w:color w:val="000000"/>
        </w:rPr>
        <w:t xml:space="preserve">приемниках-распределителях для несовершеннолетних, телеграмм, почтовых карточек, писем, бандеролей, мелких пакетов, посылок, почтовых денежных переводов, получаемых ими передач, порядок передачи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</w:t>
      </w:r>
      <w:r>
        <w:rPr>
          <w:color w:val="000000"/>
        </w:rPr>
        <w:t>лям несовершеннолетних либо представителям государственных организаций здравоохранения, социально-педагогических учреждений, специальных воспитательных учреждений изъятых у несовершеннолетних предметов и веществ, способных причинить вред их здоровью, поряд</w:t>
      </w:r>
      <w:r>
        <w:rPr>
          <w:color w:val="000000"/>
        </w:rPr>
        <w:t>ок проведения осмотра территории, жилых и других помещений приемников-распределителей для несовершеннолетних и находящегося в них имущества, выявления и изъятия предметов и веществ, способных причинить вред здоровью несовершеннолетних, определяются,</w:t>
      </w:r>
      <w:r>
        <w:rPr>
          <w:color w:val="000000"/>
        </w:rPr>
        <w:t xml:space="preserve"> </w:t>
      </w:r>
      <w:r>
        <w:rPr>
          <w:color w:val="000000"/>
        </w:rPr>
        <w:t>перече</w:t>
      </w:r>
      <w:r>
        <w:rPr>
          <w:color w:val="000000"/>
        </w:rPr>
        <w:t>нь предметов и веществ, способных причинить вред здоровью несовершеннолетних, находящихся в приемниках-распределителях для несовершеннолетних, устанавливается Министерством внутренних дел.</w:t>
      </w:r>
    </w:p>
    <w:p w:rsidR="00000000" w:rsidRDefault="00A2521C">
      <w:pPr>
        <w:pStyle w:val="article"/>
        <w:rPr>
          <w:color w:val="000000"/>
        </w:rPr>
      </w:pPr>
      <w:bookmarkStart w:id="81" w:name="a39"/>
      <w:bookmarkEnd w:id="81"/>
      <w:r>
        <w:rPr>
          <w:color w:val="000000"/>
        </w:rPr>
        <w:t>Статья 23. Подразделения криминальной милиции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Подразделения кримина</w:t>
      </w:r>
      <w:r>
        <w:rPr>
          <w:color w:val="000000"/>
        </w:rPr>
        <w:t>льной милиции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предупреждают, выявляют и пресекают преступления несовершеннолетних, а также устанавливают лиц, их подготавливающих, совершающих или совершивших;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выявляют несовершеннолетних, входящих в организованные группы или </w:t>
      </w:r>
      <w:r>
        <w:rPr>
          <w:color w:val="000000"/>
        </w:rPr>
        <w:t>преступные организации, и принимают меры по предупреждению совершения ими преступлений;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меры, противодействующие участию несовершеннолетних в незаконном обороте наркотических средств, психотропных веществ, их прекурсоров и аналогов;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выявляют л</w:t>
      </w:r>
      <w:r>
        <w:rPr>
          <w:color w:val="000000"/>
        </w:rPr>
        <w:t>иц, вовлекающих несовершеннолетних в совершение преступлений, и применяют к ним меры воздействия, предусмотренные законодательством;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принимают участие в розыске несовершеннолетних, без вести пропавших, скрывшихся от органов дознания, следствия или суда, ук</w:t>
      </w:r>
      <w:r>
        <w:rPr>
          <w:color w:val="000000"/>
        </w:rPr>
        <w:t>лоняющихся от отбывания наказания или принудительных мер воспитательного характера, совершивших побеги из учреждений уголовно-исполнительной системы или самовольно ушедших из дома, детского интернатного учреждения, специальных воспитательных учреждений или</w:t>
      </w:r>
      <w:r>
        <w:rPr>
          <w:color w:val="000000"/>
        </w:rPr>
        <w:t xml:space="preserve"> приемников-распределителей для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Сотрудники криминальной милиции, осуществляющие оперативно-розыскную дея</w:t>
      </w:r>
      <w:r>
        <w:rPr>
          <w:color w:val="000000"/>
        </w:rPr>
        <w:t>тельность по предупреждению, выявлению и пресечению преступлений несовершеннолетних, в пределах своей компетенции осуществляют полномочия, предусмотренные статьей 21 настоящего Закона.</w:t>
      </w:r>
    </w:p>
    <w:p w:rsidR="00000000" w:rsidRDefault="00A2521C">
      <w:pPr>
        <w:pStyle w:val="article"/>
        <w:rPr>
          <w:color w:val="000000"/>
        </w:rPr>
      </w:pPr>
      <w:bookmarkStart w:id="82" w:name="a40"/>
      <w:bookmarkEnd w:id="82"/>
      <w:r>
        <w:rPr>
          <w:color w:val="000000"/>
        </w:rPr>
        <w:t>Статья 24. Иные органы и организации, осуществляющие деятельность по пр</w:t>
      </w:r>
      <w:r>
        <w:rPr>
          <w:color w:val="000000"/>
        </w:rPr>
        <w:t>офилактике безнадзорности и 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Иные органы и организации, осуществляющие деятельность по профилактике безнадзорности и правонарушений несовершеннолетних, в пределах своей компетенции: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участвуют в организации досуга и временно</w:t>
      </w:r>
      <w:r>
        <w:rPr>
          <w:color w:val="000000"/>
        </w:rPr>
        <w:t>й трудовой занятости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привлекают несовершеннолетних к занятиям физической культурой и спортом, туризмом, способствуют их приобщению к здоровому образу жизни, ценностям отечественной и мировой культуры;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взаимодействуют с органами, осущест</w:t>
      </w:r>
      <w:r>
        <w:rPr>
          <w:color w:val="000000"/>
        </w:rPr>
        <w:t>вляющими профилактику безнадзорности и правонарушений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оказывают содействие социально-педагогическим учреждениям, специальным воспитательным учреждениям, инспекциям по делам несовершеннолетних и приемникам-распределителям для несовершенн</w:t>
      </w:r>
      <w:r>
        <w:rPr>
          <w:color w:val="000000"/>
        </w:rPr>
        <w:t>олетних в профилактике безнадзорности и правонарушений несовершеннолетних.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Государственные органы, в которых предусмотрена военная служба, принимают в пределах своей компетенции участие в профилактике безнадзорности и правонарушений несовершеннолетних, в том числе путем организации и проведения профильных лагерей, зачисления дете</w:t>
      </w:r>
      <w:r>
        <w:rPr>
          <w:color w:val="000000"/>
        </w:rPr>
        <w:t>й-сирот и детей, оставшихся без попечения родителей, в воинские части в качестве воспитанников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законодательством.</w:t>
      </w:r>
    </w:p>
    <w:p w:rsidR="00000000" w:rsidRDefault="00A2521C">
      <w:pPr>
        <w:pStyle w:val="article"/>
        <w:rPr>
          <w:color w:val="000000"/>
        </w:rPr>
      </w:pPr>
      <w:bookmarkStart w:id="83" w:name="a9"/>
      <w:bookmarkEnd w:id="83"/>
      <w:r>
        <w:rPr>
          <w:color w:val="000000"/>
        </w:rPr>
        <w:t xml:space="preserve">Статья 25. Финансовое обеспечение органов, учреждений и иных организаций, осуществляющих профилактику безнадзорности </w:t>
      </w:r>
      <w:r>
        <w:rPr>
          <w:color w:val="000000"/>
        </w:rPr>
        <w:t>и правонарушений несовершеннолетних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Финансовое обеспечение органов, учреждений и иных организаций, осуществляющих профилактику безнадзорности и правонарушений несовершеннолетних, производится за счет средств республиканского и местных бюджетов с учетом уст</w:t>
      </w:r>
      <w:r>
        <w:rPr>
          <w:color w:val="000000"/>
        </w:rPr>
        <w:t>ановленного порядка финансирования деятельности этих органов, учреждений и иных организаций. Дополнительными источниками финансирования могут быть благотворительные взносы, добровольные безвозмездные пожертвования и иные источники, не запрещенные законодат</w:t>
      </w:r>
      <w:r>
        <w:rPr>
          <w:color w:val="000000"/>
        </w:rPr>
        <w:t>ельством.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Порядок осуществления и финансирования деятельности, связанной с перевозкой несовершеннолетних, самовольно ушедших из дома, либо учреждений, осуществляющих профилактику безнадзорности и правонарушений несовершеннолетних, устанавливается Правитель</w:t>
      </w:r>
      <w:r>
        <w:rPr>
          <w:color w:val="000000"/>
        </w:rPr>
        <w:t>ством Республики Беларусь.</w:t>
      </w:r>
    </w:p>
    <w:p w:rsidR="00000000" w:rsidRDefault="00A2521C">
      <w:pPr>
        <w:pStyle w:val="chapter"/>
        <w:rPr>
          <w:color w:val="000000"/>
        </w:rPr>
      </w:pPr>
      <w:bookmarkStart w:id="84" w:name="a163"/>
      <w:bookmarkEnd w:id="84"/>
      <w:r>
        <w:rPr>
          <w:color w:val="000000"/>
        </w:rPr>
        <w:t xml:space="preserve">ГЛАВА 3 </w:t>
      </w:r>
      <w:r>
        <w:rPr>
          <w:color w:val="000000"/>
        </w:rPr>
        <w:br/>
        <w:t>ПОРЯДОК ПОМЕЩЕНИЯ НЕСОВЕРШЕННОЛЕТНИХ В СПЕЦИАЛЬНЫЕ ВОСПИТАТЕЛЬНЫЕ УЧРЕЖДЕНИЯ ПО РЕШЕНИЮ СУДА, ПРЕКРАЩЕНИЕ ПРЕБЫВАНИЯ НЕСОВЕРШЕННОЛЕТНИХ В УКАЗАННЫХ УЧРЕЖДЕНИЯХ ДО ИСТЕЧЕНИЯ УСТАНОВЛЕННОГО СУДОМ СРОКА ПРЕБЫВАНИЯ В НИХ, ПР</w:t>
      </w:r>
      <w:r>
        <w:rPr>
          <w:color w:val="000000"/>
        </w:rPr>
        <w:t>ОДЛЕНИЕ ЭТОГО СРОКА. ПОРЯДОК НАХОЖДЕНИЯ НЕСОВЕРШЕННОЛЕТНИХ В ВОЗРАСТЕ ДО ШЕСТНАДЦАТИ ЛЕТ В НОЧНОЕ ВРЕМЯ ВНЕ ЖИЛИЩА</w:t>
      </w:r>
    </w:p>
    <w:p w:rsidR="00000000" w:rsidRDefault="00A2521C">
      <w:pPr>
        <w:pStyle w:val="article"/>
        <w:rPr>
          <w:color w:val="000000"/>
        </w:rPr>
      </w:pPr>
      <w:bookmarkStart w:id="85" w:name="a161"/>
      <w:bookmarkEnd w:id="85"/>
      <w:r>
        <w:rPr>
          <w:color w:val="000000"/>
        </w:rPr>
        <w:t>Статья 26. Основания и порядок подготовки материалов о помещении несовершеннолетних в специальные воспитательные учреждения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Решение об отказе</w:t>
      </w:r>
      <w:r>
        <w:rPr>
          <w:color w:val="000000"/>
        </w:rPr>
        <w:t xml:space="preserve"> в возбуждении уголовного дела или о прекращении производства по уголовному делу в отношении несовершеннолетних, указанных в абзаце десятом части первой статьи 5 настоящего Закона, постановления по делам об административных правонарушениях в случаях, указа</w:t>
      </w:r>
      <w:r>
        <w:rPr>
          <w:color w:val="000000"/>
        </w:rPr>
        <w:t>нных в абзацах третьем и четвертом части второй статьи 14 настоящего Закона, в трехдневный срок направляются в комиссии по делам несовершеннолетних для организации индивидуальной профилактической работы, принятия мер профилактического воздействия или обращ</w:t>
      </w:r>
      <w:r>
        <w:rPr>
          <w:color w:val="000000"/>
        </w:rPr>
        <w:t>ения с заявлением в суд о помещении несовершеннолетних в специальные воспитательные учреждения.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</w:t>
      </w:r>
      <w:r>
        <w:rPr>
          <w:color w:val="000000"/>
        </w:rPr>
        <w:t>реждения о принятых решениях в трехдневный срок информируются органы внутренних дел, которые в течение 21 дня обязаны подготовить материалы, необходимые для подачи в суд заявлений о помещении несовершеннолетних в специальные воспитательные учреждения.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це</w:t>
      </w:r>
      <w:r>
        <w:rPr>
          <w:color w:val="000000"/>
        </w:rPr>
        <w:t>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</w:t>
      </w:r>
      <w:r>
        <w:rPr>
          <w:color w:val="000000"/>
        </w:rPr>
        <w:t>ов. Указанные запросы подлежат исполнению в течение 10 дней со дня их получения.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</w:t>
      </w:r>
      <w:r>
        <w:rPr>
          <w:color w:val="000000"/>
        </w:rPr>
        <w:t>ствование, в том числе психиатрическое, на основании: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</w:t>
      </w:r>
      <w:r>
        <w:rPr>
          <w:color w:val="000000"/>
        </w:rPr>
        <w:t>й в случае, если несовершеннолетние не достигли возраста четырнадцати лет;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постановления прокурора в случаях, когда несовершеннолетние или их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опекуны или попечители не дали согласия на медицинское освидетельствование.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М</w:t>
      </w:r>
      <w:r>
        <w:rPr>
          <w:color w:val="000000"/>
        </w:rPr>
        <w:t>атериалы в отношении несовершеннолетних, у которых во время медицинского освидетельствования выявлены заболевания, препятствующие их содержанию, обучению и воспитанию в специальных воспитательных учреждениях, передаются в комиссии по делам несовершеннолетн</w:t>
      </w:r>
      <w:r>
        <w:rPr>
          <w:color w:val="000000"/>
        </w:rPr>
        <w:t>их для организации с ними индивидуальной профилактической работы.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Несовершеннолетние, в отношении которых готовятся материалы о помещении их в специальные воспитательные учреждения, на основании решения председателя комиссии по делам несовершеннолетних по </w:t>
      </w:r>
      <w:r>
        <w:rPr>
          <w:color w:val="000000"/>
        </w:rPr>
        <w:t xml:space="preserve">представлению начальника органа внутренних дел могут быть переданы под надзор их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), опекунов или попечителей, которые обязаны обеспечить надлежащее поведение несовершеннолетних и их явку по вызовам в суд.</w:t>
      </w:r>
    </w:p>
    <w:p w:rsidR="00000000" w:rsidRDefault="00A2521C">
      <w:pPr>
        <w:pStyle w:val="newncpi"/>
        <w:rPr>
          <w:color w:val="000000"/>
        </w:rPr>
      </w:pPr>
      <w:bookmarkStart w:id="86" w:name="a120"/>
      <w:bookmarkEnd w:id="86"/>
      <w:r>
        <w:rPr>
          <w:color w:val="000000"/>
        </w:rPr>
        <w:t>До рассмотрени</w:t>
      </w:r>
      <w:r>
        <w:rPr>
          <w:color w:val="000000"/>
        </w:rPr>
        <w:t>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приемники-распределители для несовершеннолетних на основании определения суда в случаях: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необходимости обеспечения з</w:t>
      </w:r>
      <w:r>
        <w:rPr>
          <w:color w:val="000000"/>
        </w:rPr>
        <w:t>ащиты их жизни или здоровья;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необходимости предупреждения повторных общественно опасных деяний;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отсутствия у них места жительства (места пребывания);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уклонения несовершеннолетних от явки в суд либо от медицинского освидетельствования. Под уклонением несове</w:t>
      </w:r>
      <w:r>
        <w:rPr>
          <w:color w:val="000000"/>
        </w:rPr>
        <w:t>ршеннолетних от явки в суд либо от медицинского освидетельствования понимаются случаи, когда они по неуважительным причинам два или более раза не явились в суд или государственные организации здравоохранения, осуществляющие медицинское освидетельствование,</w:t>
      </w:r>
      <w:r>
        <w:rPr>
          <w:color w:val="000000"/>
        </w:rPr>
        <w:t xml:space="preserve"> либо скрылись с места жительства (места пребывания).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</w:t>
      </w:r>
      <w:r>
        <w:rPr>
          <w:color w:val="000000"/>
        </w:rPr>
        <w:t>ащении производства по уголовному делу в отношении несовершеннолетних, указанных в абзаце десятом части первой статьи 5 настоящего Закона, либо вынесения постановлений по делам об административных правонарушениях в случаях, указанных в абзацах третьем и че</w:t>
      </w:r>
      <w:r>
        <w:rPr>
          <w:color w:val="000000"/>
        </w:rPr>
        <w:t>твертом части второй статьи 14 настоящего Закона.</w:t>
      </w:r>
    </w:p>
    <w:p w:rsidR="00000000" w:rsidRDefault="00A2521C">
      <w:pPr>
        <w:pStyle w:val="article"/>
        <w:rPr>
          <w:color w:val="000000"/>
        </w:rPr>
      </w:pPr>
      <w:bookmarkStart w:id="87" w:name="a164"/>
      <w:bookmarkEnd w:id="87"/>
      <w:r>
        <w:rPr>
          <w:color w:val="000000"/>
        </w:rPr>
        <w:lastRenderedPageBreak/>
        <w:t>Статья 27. Порядок подачи в суд заявлений о помещении несовершеннолетних в специальные воспитательные учреждения, о прекращении пребывания несовершеннолетних в указанных учреждениях до истечения установленн</w:t>
      </w:r>
      <w:r>
        <w:rPr>
          <w:color w:val="000000"/>
        </w:rPr>
        <w:t>ого судом срока пребывания в них, о продлении этого срока</w:t>
      </w:r>
    </w:p>
    <w:p w:rsidR="00000000" w:rsidRDefault="00A2521C">
      <w:pPr>
        <w:pStyle w:val="newncpi"/>
        <w:rPr>
          <w:color w:val="000000"/>
        </w:rPr>
      </w:pPr>
      <w:bookmarkStart w:id="88" w:name="a179"/>
      <w:bookmarkEnd w:id="88"/>
      <w:r>
        <w:rPr>
          <w:color w:val="000000"/>
        </w:rPr>
        <w:t>Для рассмотрения вопроса о возможности помещения несовершеннолетних в специальные воспитательные учреждения начальники органов внутренних дел направляют в комиссии по делам несовершеннолетних: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харак</w:t>
      </w:r>
      <w:r>
        <w:rPr>
          <w:color w:val="000000"/>
        </w:rPr>
        <w:t>теристики с мест учебы (работы)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акты обследования семейно-бытовых условий жизни 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справки органов внутренних дел, содержащие сведения о правонарушениях, ранее совершенных несовершеннолетними, и принятых в связи с этим </w:t>
      </w:r>
      <w:r>
        <w:rPr>
          <w:color w:val="000000"/>
        </w:rPr>
        <w:t>мерах воздействия;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заключения государственных организаций здравоохранения о состоянии здоровья несовершеннолетних и возможности их помещения в специальные воспитательные учреждения.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Комиссии по делам несовершеннолетних подают в суд заявления о помещении не</w:t>
      </w:r>
      <w:r>
        <w:rPr>
          <w:color w:val="000000"/>
        </w:rPr>
        <w:t>совершеннолетних в специальные воспитательные учреждения с приложением материалов, указанных в части первой настоящей статьи.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Заявления о помещении несовершеннолетних в специальные воспитательные учреждения подаются комиссиями по делам несовершеннолетних в</w:t>
      </w:r>
      <w:r>
        <w:rPr>
          <w:color w:val="000000"/>
        </w:rPr>
        <w:t> суд по месту жительства (месту пребывания) несовершеннолетних в течение 30 дней со дня принятия решения об отказе в возбуждении уголовного дела или о прекращении производства по уголовному делу в отношении несовершеннолетних, указанных в абзаце десятом ча</w:t>
      </w:r>
      <w:r>
        <w:rPr>
          <w:color w:val="000000"/>
        </w:rPr>
        <w:t>сти первой статьи 5 настоящего Закона, либо вынесения постановлений по делам об административных правонарушениях в случаях, предусмотренных абзацами третьим и четвертым части второй статьи 14 настоящего Закона. Комиссии по делам несовершеннолетних своим ре</w:t>
      </w:r>
      <w:r>
        <w:rPr>
          <w:color w:val="000000"/>
        </w:rPr>
        <w:t>шением могут продлить этот срок на 30 дней.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Заявления о помещении несовершеннолетних в специальные воспитательные учреждения и материалы, указанные в части первой настоящей статьи, перед их подачей в суд представляются комиссиями по делам несовершеннолетни</w:t>
      </w:r>
      <w:r>
        <w:rPr>
          <w:color w:val="000000"/>
        </w:rPr>
        <w:t xml:space="preserve">х для ознакомления несовершеннолетним, их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 xml:space="preserve">), опекунам или попечителям, которые имеют право давать объяснения, заявлять ходатайства, подавать жалобы, пользоваться юридической помощью. Об ознакомлении с этими заявлениями </w:t>
      </w:r>
      <w:r>
        <w:rPr>
          <w:color w:val="000000"/>
        </w:rPr>
        <w:t xml:space="preserve">и материалами, а также о получении ответов на ходатайства, жалобы и заявления комиссиями по делам несовершеннолетних составляется акт, который подписывается несовершеннолетним, его родителями (усыновителями, </w:t>
      </w:r>
      <w:proofErr w:type="spellStart"/>
      <w:r>
        <w:rPr>
          <w:color w:val="000000"/>
        </w:rPr>
        <w:t>удочерителями</w:t>
      </w:r>
      <w:proofErr w:type="spellEnd"/>
      <w:r>
        <w:rPr>
          <w:color w:val="000000"/>
        </w:rPr>
        <w:t>), опекунами или попечителями.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Заявление о прекращении пребывания несовершеннолетнего в специальном воспитательном учреждении до истечения установленного судом срока пребывания в нем либо заявление о продлении этого срока подаются в суд руководителем указанного учреждения с приложением </w:t>
      </w:r>
      <w:r>
        <w:rPr>
          <w:color w:val="000000"/>
        </w:rPr>
        <w:t>характеристики несовершеннолетнего и информации об освоении им содержания образовательных программ, программы воспитания несовершеннолетних, нуждающихся в особых условиях воспитания.</w:t>
      </w:r>
    </w:p>
    <w:p w:rsidR="00000000" w:rsidRDefault="00A2521C">
      <w:pPr>
        <w:pStyle w:val="article"/>
        <w:rPr>
          <w:color w:val="000000"/>
        </w:rPr>
      </w:pPr>
      <w:bookmarkStart w:id="89" w:name="a162"/>
      <w:bookmarkEnd w:id="89"/>
      <w:r>
        <w:rPr>
          <w:color w:val="000000"/>
        </w:rPr>
        <w:t xml:space="preserve">Статья 28. Порядок рассмотрения заявлений о помещении несовершеннолетних </w:t>
      </w:r>
      <w:r>
        <w:rPr>
          <w:color w:val="000000"/>
        </w:rPr>
        <w:t>в специальные воспитательные учреждения, о прекращении пребывания несовершеннолетних в указанных учреждениях до истечения установленного судом срока пребывания в них, о продлении этого срока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Заявления о помещении несовершеннолетних в специальные воспитател</w:t>
      </w:r>
      <w:r>
        <w:rPr>
          <w:color w:val="000000"/>
        </w:rPr>
        <w:t xml:space="preserve">ьные учреждения, о прекращении пребывания несовершеннолетних в указанных учреждениях до истечения установленного </w:t>
      </w:r>
      <w:r>
        <w:rPr>
          <w:color w:val="000000"/>
        </w:rPr>
        <w:lastRenderedPageBreak/>
        <w:t>судом срока пребывания в них, о продлении этого срока рассматриваются в порядке, установленном законодательством о гражданском судопроизводстве</w:t>
      </w:r>
      <w:r>
        <w:rPr>
          <w:color w:val="000000"/>
        </w:rPr>
        <w:t>.</w:t>
      </w:r>
    </w:p>
    <w:p w:rsidR="00000000" w:rsidRDefault="00A2521C">
      <w:pPr>
        <w:pStyle w:val="article"/>
        <w:rPr>
          <w:color w:val="000000"/>
        </w:rPr>
      </w:pPr>
      <w:bookmarkStart w:id="90" w:name="a43"/>
      <w:bookmarkEnd w:id="90"/>
      <w:r>
        <w:rPr>
          <w:color w:val="000000"/>
        </w:rPr>
        <w:t>Статья 29. Исключена.</w:t>
      </w:r>
    </w:p>
    <w:p w:rsidR="00000000" w:rsidRDefault="00A2521C">
      <w:pPr>
        <w:pStyle w:val="article"/>
        <w:rPr>
          <w:color w:val="000000"/>
        </w:rPr>
      </w:pPr>
      <w:bookmarkStart w:id="91" w:name="a44"/>
      <w:bookmarkEnd w:id="91"/>
      <w:r>
        <w:rPr>
          <w:color w:val="000000"/>
        </w:rPr>
        <w:t>Статья 30. Исполнение решений суда по заявлениям о помещении несовершеннолетних в специальные воспитательные учреждения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Исполнение решений суда о помещении несовершеннолетних в специальные воспитательные учреждения, созданные по реш</w:t>
      </w:r>
      <w:r>
        <w:rPr>
          <w:color w:val="000000"/>
        </w:rPr>
        <w:t>ению Министерства образования, обеспечивают: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инспекции по делам несовершеннолетних – в части доставления несовершеннолетних в приемники-распределители для несовершеннолетних;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приемники-распределители для несовершеннолетних – в части доставления несовершенн</w:t>
      </w:r>
      <w:r>
        <w:rPr>
          <w:color w:val="000000"/>
        </w:rPr>
        <w:t>олетних в специальные воспитательные учреждения;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руководители специальных воспитательных учреждений – в части создания и реализации специальных условий воспитания, доставления воспитанников в другие специальные воспитательные учреждения или возвращения вос</w:t>
      </w:r>
      <w:r>
        <w:rPr>
          <w:color w:val="000000"/>
        </w:rPr>
        <w:t>питанников, самовольно ушедших из специальных воспитательных учреждений, в эти учреждения;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Министерство образования – в части предоставления в течение 10 суток со дня получения запросов приемнику-распределителю для несовершеннолетних путевок для помещения </w:t>
      </w:r>
      <w:r>
        <w:rPr>
          <w:color w:val="000000"/>
        </w:rPr>
        <w:t>несовершеннолетних в специальные воспитательные учреждения; специальному воспитательному учреждению путевок для перевода воспитанников в другие специальные воспитательные учреждения в связи с достижением воспитанниками предельного возраста пребывания, уста</w:t>
      </w:r>
      <w:r>
        <w:rPr>
          <w:color w:val="000000"/>
        </w:rPr>
        <w:t>новленного для определенного вида специального воспитательного учреждения.</w:t>
      </w:r>
    </w:p>
    <w:p w:rsidR="00000000" w:rsidRDefault="00A2521C">
      <w:pPr>
        <w:pStyle w:val="article"/>
        <w:rPr>
          <w:color w:val="000000"/>
        </w:rPr>
      </w:pPr>
      <w:bookmarkStart w:id="92" w:name="a69"/>
      <w:bookmarkEnd w:id="92"/>
      <w:r>
        <w:rPr>
          <w:color w:val="000000"/>
        </w:rPr>
        <w:t>Статья 30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Нахождение несовершеннолетних в возрасте до шестнадцати лет в ночное время вне жилища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Несовершеннолетние в возрасте до шестнадцати лет (за исключением несовершеннолетних</w:t>
      </w:r>
      <w:r>
        <w:rPr>
          <w:color w:val="000000"/>
        </w:rPr>
        <w:t xml:space="preserve">, обладающих дееспособностью в полном объеме) не могут находиться в период с двадцати трех до шести часов вне жилища без сопровождения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 xml:space="preserve">), опекунов или попечителей либо без сопровождения по их поручению совершеннолетних </w:t>
      </w:r>
      <w:r>
        <w:rPr>
          <w:color w:val="000000"/>
        </w:rPr>
        <w:t>лиц.</w:t>
      </w:r>
    </w:p>
    <w:p w:rsidR="00000000" w:rsidRDefault="00A2521C">
      <w:pPr>
        <w:pStyle w:val="newncpi"/>
        <w:rPr>
          <w:color w:val="000000"/>
        </w:rPr>
      </w:pPr>
      <w:bookmarkStart w:id="93" w:name="a79"/>
      <w:bookmarkEnd w:id="93"/>
      <w:r>
        <w:rPr>
          <w:color w:val="000000"/>
        </w:rPr>
        <w:t xml:space="preserve">Несовершеннолетние в возрасте до шестнадцати лет (за исключением несовершеннолетних, обладающих дееспособностью в полном объеме), находящиеся в период с двадцати трех до шести часов вне жилища без сопровождения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 xml:space="preserve">), </w:t>
      </w:r>
      <w:r>
        <w:rPr>
          <w:color w:val="000000"/>
        </w:rPr>
        <w:t xml:space="preserve">опекунов или попечителей либо без сопровождения по их поручению совершеннолетних лиц, передаются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опекунам или попечителям либо по их поручению совершеннолетним лицам.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Сотрудник органов внутренних дел, обнаруживший не</w:t>
      </w:r>
      <w:r>
        <w:rPr>
          <w:color w:val="000000"/>
        </w:rPr>
        <w:t>совершеннолетнего, указанного в части второй настоящей статьи, устанавливает фамилию, собственное имя, отчество (если таковое имеется), число, месяц, год рождения несовершеннолетнего и фамилию, собственное имя, отчество (если таковое имеется), данные о рег</w:t>
      </w:r>
      <w:r>
        <w:rPr>
          <w:color w:val="000000"/>
        </w:rPr>
        <w:t xml:space="preserve">истрации по месту жительства (месту пребывания) его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 xml:space="preserve">), опекунов или попечителей и передает несовершеннолетнего его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 xml:space="preserve">), опекунам или попечителям либо по их поручению совершеннолетнему </w:t>
      </w:r>
      <w:r>
        <w:rPr>
          <w:color w:val="000000"/>
        </w:rPr>
        <w:t>лицу.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Несовершеннолетний, указанный в части второй настоящей статьи, местонахождение родителей (усыновителей, 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 xml:space="preserve">), опекунов или попечителей которого не установлено или они находятся в </w:t>
      </w:r>
      <w:r>
        <w:rPr>
          <w:color w:val="000000"/>
        </w:rPr>
        <w:lastRenderedPageBreak/>
        <w:t>месте, не позволяющем передать его им, либо родители (усыновит</w:t>
      </w:r>
      <w:r>
        <w:rPr>
          <w:color w:val="000000"/>
        </w:rPr>
        <w:t xml:space="preserve">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опекуны или попечители которого не дали поручения о передаче этого несовершеннолетнего совершеннолетнему лицу, доставляется в социально-педагогический центр по месту обнаружения или месту жительства (месту пребывания) этого несовершеннол</w:t>
      </w:r>
      <w:r>
        <w:rPr>
          <w:color w:val="000000"/>
        </w:rPr>
        <w:t>етнего.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 обнаружении несовершеннолетнего, указанного в части второй настоящей статьи, сотрудник органов внутренних дел составляет акт.</w:t>
      </w:r>
    </w:p>
    <w:p w:rsidR="00000000" w:rsidRDefault="00A2521C">
      <w:pPr>
        <w:pStyle w:val="newncpi"/>
        <w:rPr>
          <w:color w:val="000000"/>
        </w:rPr>
      </w:pPr>
      <w:bookmarkStart w:id="94" w:name="a152"/>
      <w:bookmarkEnd w:id="94"/>
      <w:r>
        <w:rPr>
          <w:color w:val="000000"/>
        </w:rPr>
        <w:t xml:space="preserve">Передача несовершеннолетнего, указанного в части второй настоящей статьи, родителям (усыновителям, </w:t>
      </w:r>
      <w:proofErr w:type="spellStart"/>
      <w:r>
        <w:rPr>
          <w:color w:val="000000"/>
        </w:rPr>
        <w:t>удочерителям</w:t>
      </w:r>
      <w:proofErr w:type="spellEnd"/>
      <w:r>
        <w:rPr>
          <w:color w:val="000000"/>
        </w:rPr>
        <w:t>), опеку</w:t>
      </w:r>
      <w:r>
        <w:rPr>
          <w:color w:val="000000"/>
        </w:rPr>
        <w:t>нам или попечителям либо по их поручению совершеннолетнему лицу или в социально-педагогический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</w:t>
      </w:r>
      <w:r>
        <w:rPr>
          <w:color w:val="000000"/>
        </w:rPr>
        <w:t xml:space="preserve"> </w:t>
      </w:r>
      <w:r>
        <w:rPr>
          <w:color w:val="000000"/>
        </w:rPr>
        <w:t>порядка, установленног</w:t>
      </w:r>
      <w:r>
        <w:rPr>
          <w:color w:val="000000"/>
        </w:rPr>
        <w:t>о Правительством Республики Беларусь.</w:t>
      </w:r>
    </w:p>
    <w:p w:rsidR="00000000" w:rsidRDefault="00A2521C">
      <w:pPr>
        <w:pStyle w:val="chapter"/>
        <w:rPr>
          <w:color w:val="000000"/>
        </w:rPr>
      </w:pPr>
      <w:bookmarkStart w:id="95" w:name="a45"/>
      <w:bookmarkEnd w:id="95"/>
      <w:r>
        <w:rPr>
          <w:color w:val="000000"/>
        </w:rPr>
        <w:t>ГЛАВА 4</w:t>
      </w:r>
      <w:r>
        <w:rPr>
          <w:color w:val="000000"/>
        </w:rPr>
        <w:br/>
        <w:t>ЗАКЛЮЧИТЕЛЬНЫЕ ПОЛОЖЕНИЯ</w:t>
      </w:r>
    </w:p>
    <w:p w:rsidR="00000000" w:rsidRDefault="00A2521C">
      <w:pPr>
        <w:pStyle w:val="article"/>
        <w:rPr>
          <w:color w:val="000000"/>
        </w:rPr>
      </w:pPr>
      <w:bookmarkStart w:id="96" w:name="a46"/>
      <w:bookmarkEnd w:id="96"/>
      <w:r>
        <w:rPr>
          <w:color w:val="000000"/>
        </w:rPr>
        <w:t>Статья 31. Вступление в силу настоящего Закона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через три месяца после его официального опубликования, за исключением статьи 32, которая вступает в силу с</w:t>
      </w:r>
      <w:r>
        <w:rPr>
          <w:color w:val="000000"/>
        </w:rPr>
        <w:t>о дня его официального опубликования.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части, в которой они не противоречат настоящему Закону, если иное не</w:t>
      </w:r>
      <w:r>
        <w:rPr>
          <w:color w:val="000000"/>
        </w:rPr>
        <w:t xml:space="preserve"> установлено</w:t>
      </w:r>
      <w:r>
        <w:rPr>
          <w:color w:val="000000"/>
        </w:rPr>
        <w:t xml:space="preserve"> </w:t>
      </w:r>
      <w:r>
        <w:rPr>
          <w:color w:val="000000"/>
        </w:rPr>
        <w:t>Конституцией Республики Беларусь.</w:t>
      </w:r>
    </w:p>
    <w:p w:rsidR="00000000" w:rsidRDefault="00A2521C">
      <w:pPr>
        <w:pStyle w:val="article"/>
        <w:rPr>
          <w:color w:val="000000"/>
        </w:rPr>
      </w:pPr>
      <w:bookmarkStart w:id="97" w:name="a47"/>
      <w:bookmarkEnd w:id="97"/>
      <w:r>
        <w:rPr>
          <w:color w:val="000000"/>
        </w:rPr>
        <w:t>Статья 32. Приведение актов законодательства в соответствие с настоящим Законом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в шестимесячный срок со дня официального опубликования настоящего Закона: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подготовить и внес</w:t>
      </w:r>
      <w:r>
        <w:rPr>
          <w:color w:val="000000"/>
        </w:rPr>
        <w:t>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привести решения Правительства Республики Беларусь в соотв</w:t>
      </w:r>
      <w:r>
        <w:rPr>
          <w:color w:val="000000"/>
        </w:rPr>
        <w:t>етствие с настоящим Законом;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обеспечить пересмотр и отмену республиканскими органами государственного управления, подчиненными Правительству Республики Беларусь, их нормативных правовых актов, противоречащих настоящему Закону;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принять иные меры, необходимы</w:t>
      </w:r>
      <w:r>
        <w:rPr>
          <w:color w:val="000000"/>
        </w:rPr>
        <w:t>е для реализации настоящего Закона.</w:t>
      </w:r>
    </w:p>
    <w:p w:rsidR="00000000" w:rsidRDefault="00A2521C">
      <w:pPr>
        <w:pStyle w:val="article"/>
        <w:rPr>
          <w:color w:val="000000"/>
        </w:rPr>
      </w:pPr>
      <w:bookmarkStart w:id="98" w:name="a19"/>
      <w:bookmarkEnd w:id="98"/>
      <w:r>
        <w:rPr>
          <w:color w:val="000000"/>
        </w:rPr>
        <w:t>Статья 33. Признание утратившими силу некоторых законодательных актов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В связи с принятием настоящего Закона признать утратившими силу: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 xml:space="preserve">Указ </w:t>
      </w:r>
      <w:r>
        <w:rPr>
          <w:color w:val="000000"/>
        </w:rPr>
        <w:t>Президиума Верховного Совета Республики Беларусь от 27 мая 1967 года «Об утверждении Положения о комиссиях по делам несовершеннолетних» (СЗ БССР, 1967 г., № 16, ст. 216);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Верховного Совета Республики Беларусь от 4 февраля 1969 года «О внесе</w:t>
      </w:r>
      <w:r>
        <w:rPr>
          <w:color w:val="000000"/>
        </w:rPr>
        <w:t>нии изменения и дополнения в Положение о комиссиях по делам несовершеннолетних» (СЗ БССР, 1969 г., № 5, ст. 95);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lastRenderedPageBreak/>
        <w:t>Указ Президиума Верховного Совета Республики Беларусь от 20 июня 1972 года «Об утверждении Положения об общественных воспитателях несовершеннол</w:t>
      </w:r>
      <w:r>
        <w:rPr>
          <w:color w:val="000000"/>
        </w:rPr>
        <w:t>етних» (СЗ БССР, 1972 г., № 19, ст. 297);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Верховного Совета Республики Беларусь от 29 марта 1973 года «О внесении изменений в Положение о товарищеских судах и в Положение о комиссиях по делам несовершеннолетних» (СЗ БССР, 1973 г., № 10, ст.</w:t>
      </w:r>
      <w:r>
        <w:rPr>
          <w:color w:val="000000"/>
        </w:rPr>
        <w:t> 167);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Верховного Совета Республики Беларусь от 31 октября 1974 года «О внесении дополнений и изменений в некоторые законодательные акты Республики Беларусь» (СЗ БССР, 1974 г., № 31, ст. 496);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Верховного Совета Республики Бе</w:t>
      </w:r>
      <w:r>
        <w:rPr>
          <w:color w:val="000000"/>
        </w:rPr>
        <w:t>ларусь от 29 марта 1977 года «О внесении изменений и дополнений в Положение о комиссиях по делам несовершеннолетних» (СЗ БССР, 1977 г., № 10, ст. 147);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Верховного Совета Республики Беларусь от 2 апреля 1979 года «О внесении изменений в Поло</w:t>
      </w:r>
      <w:r>
        <w:rPr>
          <w:color w:val="000000"/>
        </w:rPr>
        <w:t>жение об общественных воспитателях несовершеннолетних» (СЗ БССР, 1979 г., № 10, ст. 163);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Верховного Совета Республики Беларусь от 18 июня 1981 года «Об утверждении Положения об общественных инспекциях по делам несовершеннолетних» (СЗ БССР,</w:t>
      </w:r>
      <w:r>
        <w:rPr>
          <w:color w:val="000000"/>
        </w:rPr>
        <w:t xml:space="preserve"> 1981 г., № 18, ст. 351);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Верховного Совета Республики Беларусь от 14 ноября 1985 года «О внесении изменений и дополнений в Положение об общественных воспитателях несовершеннолетних» (СЗ БССР, 1985 г., № 32, ст. 448);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Указ Президиума Верхов</w:t>
      </w:r>
      <w:r>
        <w:rPr>
          <w:color w:val="000000"/>
        </w:rPr>
        <w:t>ного Совета Республики Беларусь от 14 ноября 1985 года «О внесении изменений и дополнений в Положение о комиссиях по делам несовершеннолетних» (СЗ БССР, 1985 г., № 32, ст. 452);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раздел II Указа Президиума Верховного Совета Республики Беларусь от 22 сентябр</w:t>
      </w:r>
      <w:r>
        <w:rPr>
          <w:color w:val="000000"/>
        </w:rPr>
        <w:t>я 1986 года «О внесении изменений и дополнений в некоторые законодательные акты Республики Беларусь и утверждении Положения о лечебно-воспитательном профилактории для больных наркоманией» (СЗ БССР, 1986 г., № 28, ст. 364);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разделы</w:t>
      </w:r>
      <w:r>
        <w:rPr>
          <w:color w:val="000000"/>
        </w:rPr>
        <w:t xml:space="preserve"> </w:t>
      </w:r>
      <w:r>
        <w:rPr>
          <w:color w:val="000000"/>
        </w:rPr>
        <w:t>VIII, IX Указа Президиума</w:t>
      </w:r>
      <w:r>
        <w:rPr>
          <w:color w:val="000000"/>
        </w:rPr>
        <w:t xml:space="preserve"> Верховного Совета Республики Беларусь от 31 июля 1987 года «О внесении изменений и дополнений в некоторые законодательные акты Республики Беларусь» (СЗ БССР, 1987 г., № 22, ст. 282);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пункт 5 раздела I Закона Республики Беларусь от 21 июня 1991 года «О вне</w:t>
      </w:r>
      <w:r>
        <w:rPr>
          <w:color w:val="000000"/>
        </w:rPr>
        <w:t>сении изменений и дополнений в законодательные акты Республики Беларусь, касающиеся хронических алкоголиков и наркоманов» (</w:t>
      </w:r>
      <w:proofErr w:type="spellStart"/>
      <w:r>
        <w:rPr>
          <w:color w:val="000000"/>
        </w:rPr>
        <w:t>Ведамасцi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Беларускай</w:t>
      </w:r>
      <w:proofErr w:type="spellEnd"/>
      <w:r>
        <w:rPr>
          <w:color w:val="000000"/>
        </w:rPr>
        <w:t xml:space="preserve"> ССР, 1991 г., № 23, ст. 312).</w:t>
      </w:r>
    </w:p>
    <w:p w:rsidR="00000000" w:rsidRDefault="00A2521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2521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2521C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  <w:tr w:rsidR="00D6165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61655" w:rsidRDefault="00D61655">
            <w:pPr>
              <w:pStyle w:val="newncpi0"/>
              <w:jc w:val="left"/>
              <w:rPr>
                <w:rStyle w:val="post"/>
                <w:color w:val="000000"/>
              </w:rPr>
            </w:pPr>
          </w:p>
          <w:p w:rsidR="00D61655" w:rsidRDefault="00D61655">
            <w:pPr>
              <w:pStyle w:val="newncpi0"/>
              <w:jc w:val="left"/>
              <w:rPr>
                <w:rStyle w:val="post"/>
                <w:color w:val="000000"/>
              </w:rPr>
            </w:pPr>
          </w:p>
          <w:p w:rsidR="00D61655" w:rsidRDefault="00D61655">
            <w:pPr>
              <w:pStyle w:val="newncpi0"/>
              <w:jc w:val="left"/>
              <w:rPr>
                <w:rStyle w:val="post"/>
                <w:color w:val="00000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61655" w:rsidRDefault="00D61655">
            <w:pPr>
              <w:pStyle w:val="newncpi0"/>
              <w:jc w:val="right"/>
              <w:rPr>
                <w:rStyle w:val="pers"/>
                <w:color w:val="000000"/>
              </w:rPr>
            </w:pPr>
          </w:p>
        </w:tc>
      </w:tr>
    </w:tbl>
    <w:p w:rsidR="00A2521C" w:rsidRDefault="00A2521C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A2521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4"/>
    <w:rsid w:val="002810E4"/>
    <w:rsid w:val="003F2AF1"/>
    <w:rsid w:val="00850F03"/>
    <w:rsid w:val="00A2521C"/>
    <w:rsid w:val="00D61655"/>
    <w:rsid w:val="00D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E7CA"/>
  <w15:docId w15:val="{A8E8016E-8F30-42F6-BFF7-D4C8ED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C1C9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9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14168</Words>
  <Characters>80764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94743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2025-01-14T11:22:00Z</cp:lastPrinted>
  <dcterms:created xsi:type="dcterms:W3CDTF">2025-01-14T11:27:00Z</dcterms:created>
  <dcterms:modified xsi:type="dcterms:W3CDTF">2025-01-14T11:28:00Z</dcterms:modified>
</cp:coreProperties>
</file>