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7539" w14:textId="77777777" w:rsidR="00963E13" w:rsidRDefault="006E0785">
      <w:pPr>
        <w:spacing w:before="240"/>
        <w:ind w:right="-89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план-конспект информационного часа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«ПСИХОЛОГИЧЕСКОЕ БЛАГОПОЛУЧИЕ ПОДРОСТКОВ»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для учащихся 15-17 лет учреждений общего среднего образования</w:t>
      </w:r>
    </w:p>
    <w:p w14:paraId="65EE0BC2" w14:textId="77777777" w:rsidR="00963E13" w:rsidRDefault="00963E13"/>
    <w:p w14:paraId="7845FB92" w14:textId="77777777" w:rsidR="00963E13" w:rsidRDefault="006E0785">
      <w:pPr>
        <w:ind w:right="-607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ВВЕДЕНИЕ В ТЕМУ</w:t>
      </w:r>
    </w:p>
    <w:p w14:paraId="2FD1180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темы урока и объяснение его целей.</w:t>
      </w:r>
    </w:p>
    <w:p w14:paraId="0393DED3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озвучивает тему урока.</w:t>
      </w:r>
    </w:p>
    <w:p w14:paraId="5AD7F80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Здравствуйте. Сегодня мы поговорим с вами о психологическом благополучии. О том, что это такое, насколько важно заботиться не только о физическом, но и о психологическом здоровье, и каким образом это может делать самостоятельно каждый из вас. Чтобы чувство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вать себя довольными жизнью, радоваться каждому дню и помогать себе справляться с различными переживаниями. Также я расскажу, кто из взрослых может помочь, если вы часто чувствуете себя расстроенными, переживаете из-за плохих оценок, вас обижают друзья, 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ссоритесь с родителями, и из-за этих ситуаций испытываете сильные эмоции: плачете, злитесь, обижаетесь, и не знаете, как себе помочь и вернуть хорошее настроение.</w:t>
      </w:r>
    </w:p>
    <w:p w14:paraId="2A53FBCB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F51E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</w:p>
    <w:p w14:paraId="62258C0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</w:rPr>
        <w:t>Прежде чем давать определение понятию «психологическое благополучие»,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вызвать интерес аудитории и активизировать активность учеников. Для этого учитель задает вопрос и собирает высказывания,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отзеркаливая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и фиксируя на доске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флипчарте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A515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Но сначала я задам вам вопрос: «А что такое благополучие? Как вы поним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аете это слово?»</w:t>
      </w:r>
    </w:p>
    <w:p w14:paraId="508F848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того как дети выскажутся, учитель еще раз повторяет все высказывания и объединяет их, выбирая главное.</w:t>
      </w:r>
    </w:p>
    <w:p w14:paraId="2CDBBD3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Молодцы, вы неплохо понимаете, что такое благополучие.</w:t>
      </w:r>
    </w:p>
    <w:p w14:paraId="04F65A6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«Благополучие» – это буквально «получение благ». Что же это за блага:</w:t>
      </w:r>
    </w:p>
    <w:p w14:paraId="79F69AB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аше здоровье и здоровье наших близких;</w:t>
      </w:r>
    </w:p>
    <w:p w14:paraId="049B8B3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наше материальное благосостояние и финансовое положение;</w:t>
      </w:r>
    </w:p>
    <w:p w14:paraId="5E38CAAB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то, насколько хорошие у нас отношения со значимыми нам людьми и многое другое.</w:t>
      </w:r>
    </w:p>
    <w:p w14:paraId="43C3EE7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Мы видим, глядя на ваши высказывания, что в основе благополучия лежит удовлет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воренность. Другими словами, благополучие – это когда у человека есть все то, что делает его довольным собой, своим физическим, материальным состоянием, своим положением в обществе, своей жизнью в целом. То, что позволяет чувствовать себя хорошо.</w:t>
      </w:r>
    </w:p>
    <w:p w14:paraId="4EA03E1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что же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такое «психологическое благополучие»? </w:t>
      </w:r>
    </w:p>
    <w:p w14:paraId="747B0A03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Поделитесь своими вариантами!</w:t>
      </w:r>
    </w:p>
    <w:p w14:paraId="2F3C197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проговаривает несколько ответов, которые слышит в классе и дает свое определение.</w:t>
      </w:r>
    </w:p>
    <w:p w14:paraId="2FAAA8C0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«Психологическое» относится ко внутреннему миру человека. Это благополучие нашего внутреннего мир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а. С одной стороны, как мы себя ощущаем и воспринимаем, а с другой, как мы себя ведем в отношениях со сверстниками, учителями, родителями.</w:t>
      </w:r>
    </w:p>
    <w:p w14:paraId="4118AD8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Психологическое благополучие – это когда человек чувствует себя удовлетворенным своей жизнью и способен эффективно сп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равляться с разными жизненными ситуациями.</w:t>
      </w:r>
    </w:p>
    <w:p w14:paraId="6AC5334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этом у каждого из нас возникают моменты, когда мы чувствуем себя</w:t>
      </w:r>
    </w:p>
    <w:p w14:paraId="2A4E4AC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беспокойно</w:t>
      </w:r>
    </w:p>
    <w:p w14:paraId="1898399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подавленными и печальными (нам бывает грустно и тоскливо)</w:t>
      </w:r>
    </w:p>
    <w:p w14:paraId="22E5582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усталыми и разбитыми</w:t>
      </w:r>
    </w:p>
    <w:p w14:paraId="5372A56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• мы бываем рассеянными, забывчивыми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невнимательными</w:t>
      </w:r>
    </w:p>
    <w:p w14:paraId="7040623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нас может что-то раздражать, мы можем злиться на других людей</w:t>
      </w:r>
    </w:p>
    <w:p w14:paraId="7103E2B7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у нас часто меняется настроение</w:t>
      </w:r>
    </w:p>
    <w:p w14:paraId="3D1D7C7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нормально. Особенно сейчас, когда вы находитесь в возрасте перестройки организма. Когда происходит его интенсивное развитие, меняется ваш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гормональный фон. А он напрямую влияет на фон эмоциональный, который становится неровным и нестабильным. Вы можете чувствовать себя одиноко, ссориться с близкими и друзьями, потерять интерес к любимым занятиям, думать, что вас никто не понимает, и злиться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весь мир. Это нормальные чувства для каждого человека.</w:t>
      </w:r>
    </w:p>
    <w:p w14:paraId="2F3DCAE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 если негативные эмоции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захватыват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вас надолго, вы «проваливаетесь» в это состояние, постоянно думаете о неприятной ситуации, злитесь или расстраиваетесь каждый день, в душе вам часто бывает одино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ко, и вы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как-будто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разучились замечать радостные моменты своей жизни – тогда можно сказать, что вы теряете свое психологическое равновесие. Ухудшается психологическое состояние, и организм может находиться в состоянии стресса и тревоги.</w:t>
      </w:r>
    </w:p>
    <w:p w14:paraId="709E1E0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Стресс – состояние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психологического и физического напряжения в ответ на внешнее воздействие. Простыми словами, на различные ситуации, которые происходят у вас в жизни.</w:t>
      </w:r>
    </w:p>
    <w:p w14:paraId="7CF2635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Тревога – эмоциональное состояние, возникающее в ситуациях неопределенной опасности. Еще ничего не произошл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о, но вам неспокойно, вы напряжены, можете испытывать проблемы со сном, сосредоточенностью, желанием заниматься привычными делами.</w:t>
      </w:r>
    </w:p>
    <w:p w14:paraId="79D992A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просит учеников привести примеры, в каких ситуациях они испытывают состояние стресса и тревоги.</w:t>
      </w:r>
    </w:p>
    <w:p w14:paraId="2ADC550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в презентации д</w:t>
      </w:r>
      <w:r>
        <w:rPr>
          <w:rFonts w:ascii="Times New Roman" w:eastAsia="Times New Roman" w:hAnsi="Times New Roman" w:cs="Times New Roman"/>
          <w:sz w:val="28"/>
          <w:szCs w:val="28"/>
        </w:rPr>
        <w:t>емонстрирует перечисления различных переживаний, с которыми ученики сталкиваются или могут столкнуться в подростковом возрасте:</w:t>
      </w:r>
    </w:p>
    <w:p w14:paraId="61B7D71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конфликты в отношениях с родителями, близкими, сверстниками, учителями</w:t>
      </w:r>
    </w:p>
    <w:p w14:paraId="64C2B756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утрата или болезни близких</w:t>
      </w:r>
    </w:p>
    <w:p w14:paraId="1D004A5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развод родителей</w:t>
      </w:r>
    </w:p>
    <w:p w14:paraId="2F31AFB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перее</w:t>
      </w:r>
      <w:r>
        <w:rPr>
          <w:rFonts w:ascii="Times New Roman" w:eastAsia="Times New Roman" w:hAnsi="Times New Roman" w:cs="Times New Roman"/>
          <w:sz w:val="28"/>
          <w:szCs w:val="28"/>
        </w:rPr>
        <w:t>зд в новый город, переход в новую школу</w:t>
      </w:r>
    </w:p>
    <w:p w14:paraId="203003B0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ситуации буллинга, кибербуллинга, насилие</w:t>
      </w:r>
    </w:p>
    <w:p w14:paraId="6D0A2D7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вопросы самоопределения: какой я? каким я хочу быть?</w:t>
      </w:r>
    </w:p>
    <w:p w14:paraId="3A7FD0E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принятие себя, своего тела</w:t>
      </w:r>
    </w:p>
    <w:p w14:paraId="547D11B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вопросы профессионального самоопределения: кем я хочу быть? чем я хочу заниматься?</w:t>
      </w:r>
    </w:p>
    <w:p w14:paraId="5D1C97D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</w:t>
      </w:r>
      <w:r>
        <w:rPr>
          <w:rFonts w:ascii="Times New Roman" w:eastAsia="Times New Roman" w:hAnsi="Times New Roman" w:cs="Times New Roman"/>
          <w:sz w:val="28"/>
          <w:szCs w:val="28"/>
        </w:rPr>
        <w:t>увство влюбленности</w:t>
      </w:r>
    </w:p>
    <w:p w14:paraId="2CFA7D4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Когда вы сталкиваетесь с различными переживаниями, очень важно понимать, какие эмоции и чувства вы в этот момент испытываете. Ведь их гораздо больше, чем стандартное «мне плохо» или «мне хорошо».</w:t>
      </w:r>
    </w:p>
    <w:p w14:paraId="20A4188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демонстрирует в презентации попу</w:t>
      </w:r>
      <w:r>
        <w:rPr>
          <w:rFonts w:ascii="Times New Roman" w:eastAsia="Times New Roman" w:hAnsi="Times New Roman" w:cs="Times New Roman"/>
          <w:sz w:val="28"/>
          <w:szCs w:val="28"/>
        </w:rPr>
        <w:t>лярные для общения среди подростков смайлики и просит назвать, какие чувства они означают.</w:t>
      </w:r>
    </w:p>
    <w:p w14:paraId="524CEA4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демонстрирует в презентации большую палитру чувств:</w:t>
      </w:r>
    </w:p>
    <w:p w14:paraId="6BC552D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Радость: удивление, восхищение, вера, надежда, нежность умиротворение, любовь, интерес, уверенность, вдохно</w:t>
      </w:r>
      <w:r>
        <w:rPr>
          <w:rFonts w:ascii="Times New Roman" w:eastAsia="Times New Roman" w:hAnsi="Times New Roman" w:cs="Times New Roman"/>
          <w:sz w:val="28"/>
          <w:szCs w:val="28"/>
        </w:rPr>
        <w:t>вение, покой</w:t>
      </w:r>
    </w:p>
    <w:p w14:paraId="0C086EF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Грусть: тоска, безразличие, опустошение, сожаление, усталость, одиночество, печаль, озадаченность, апатия, отрешенность</w:t>
      </w:r>
    </w:p>
    <w:p w14:paraId="3A9566E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Злость: раздражение, ярость, гнев, обида, зависть, ревность, жалость, недовольство, презрение, отвращение, злорадство, през</w:t>
      </w:r>
      <w:r>
        <w:rPr>
          <w:rFonts w:ascii="Times New Roman" w:eastAsia="Times New Roman" w:hAnsi="Times New Roman" w:cs="Times New Roman"/>
          <w:sz w:val="28"/>
          <w:szCs w:val="28"/>
        </w:rPr>
        <w:t>рение</w:t>
      </w:r>
    </w:p>
    <w:p w14:paraId="109A553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Страх: паника, тревога, вина, стыд, напряженность, нерешительность, оцепенение, тревога, ужас, неуверенность</w:t>
      </w:r>
    </w:p>
    <w:p w14:paraId="0BC4AF0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Видите, какую разнообразную палитру чувств может испытывать каждый человек.</w:t>
      </w:r>
    </w:p>
    <w:p w14:paraId="137C277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 поделюсь с вами списком чувств, чтобы в моменты своих волнений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 могли с ним сверяться и задавать себе вопрос: что я сейчас чувствую? Осознать это чувство и принять его в себе. «Я злюсь», «Мне сейчас одиноко», «Я испытываю чувство вины» и т. д.</w:t>
      </w:r>
    </w:p>
    <w:p w14:paraId="1D01E9D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Научиться разбираться в своих чувствах и эмоциях, осознавать их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принимать – это первый шаг к заботе о своем психологическом благополучии.</w:t>
      </w:r>
    </w:p>
    <w:p w14:paraId="6D7514D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2.2. Объяснение важности заботы о своем психологическом здоровье и благополучии.</w:t>
      </w:r>
    </w:p>
    <w:p w14:paraId="3FACF18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Почему же важно заботиться о своем психологическом благополучии?</w:t>
      </w:r>
    </w:p>
    <w:p w14:paraId="68BB23F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выслушивает ответы и комме</w:t>
      </w:r>
      <w:r>
        <w:rPr>
          <w:rFonts w:ascii="Times New Roman" w:eastAsia="Times New Roman" w:hAnsi="Times New Roman" w:cs="Times New Roman"/>
          <w:sz w:val="28"/>
          <w:szCs w:val="28"/>
        </w:rPr>
        <w:t>нтирует:</w:t>
      </w:r>
    </w:p>
    <w:p w14:paraId="6E5F4C43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Мы можем вернуть себе радость жизни и научиться справляться с разными, пускай и не всегда приятными переживаниями, если будем заботиться о своем психологическом здоровье. Это позволит нам чувствовать себя более уверенно, успешно преодолевать жиз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ненные трудности, улучшит наши отношения с окружающими людьми, поможет справляться со стрессом, повысит нашу продуктивность и эффективность в работе и учебе. Таким образом мы будем чувствовать себя удовлетворенными и чаще испытывать позитивные эмоции.</w:t>
      </w:r>
    </w:p>
    <w:p w14:paraId="58FD938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Ес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 не заботиться о своем психологическом благополучии, можно столкнуться с такими проблемами как:</w:t>
      </w:r>
    </w:p>
    <w:p w14:paraId="1310D51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состояние сильного стресса</w:t>
      </w:r>
    </w:p>
    <w:p w14:paraId="07CBBEA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депрессия</w:t>
      </w:r>
    </w:p>
    <w:p w14:paraId="2E5DEAB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тревожность</w:t>
      </w:r>
    </w:p>
    <w:p w14:paraId="6401D3A7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нарушения сна</w:t>
      </w:r>
    </w:p>
    <w:p w14:paraId="3521ACD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постоянно подавленное настроение</w:t>
      </w:r>
    </w:p>
    <w:p w14:paraId="67EFD77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ухудшение отношений с окружающими людьми</w:t>
      </w:r>
    </w:p>
    <w:p w14:paraId="772AE97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снижение успеваемости в учебе</w:t>
      </w:r>
    </w:p>
    <w:p w14:paraId="444C761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потеря интереса к любимым и привычным занятиям</w:t>
      </w:r>
    </w:p>
    <w:p w14:paraId="445C33B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Недостаточная забота о психологическом здоровье может привести к серьезным последствиям, которые могут негативно повлиять на качество жизни.</w:t>
      </w:r>
    </w:p>
    <w:p w14:paraId="2039C78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2.3. Какие существуют способы заботы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своем психологическом благополучии?</w:t>
      </w:r>
    </w:p>
    <w:p w14:paraId="63A784A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 поделюсь с вами простыми рекомендациями, которые помогут поддерживать свое психологическое благополучие. Они доступны каждому из вас. И даже если вы будете сталкиваться с какими-то переживаниями, то сможете легче 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ними справиться, соблюдая эти правила. Предлагаю зафиксировать их в кратком виде на нашем плакате, который после занятия останется в классе.</w:t>
      </w:r>
    </w:p>
    <w:p w14:paraId="2C986D2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Прогулки на свежем воздухе</w:t>
      </w:r>
    </w:p>
    <w:p w14:paraId="6EA1633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Выделите время для ежедневных прогулок на свежем воздухе. Гуляйте не менее 30 минут.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Важно при этом не залипать в телефон, иначе эффект от прогулки значительно снижается!</w:t>
      </w:r>
    </w:p>
    <w:p w14:paraId="4068F9B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Физическая активность</w:t>
      </w:r>
    </w:p>
    <w:p w14:paraId="1640EAA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Старайтесь вести активный образ жизни. Запишитесь в спортивную секцию или занимайтесь спортом самостоятельно не менее 2-3-х раз в неделю. Регуляр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ные занятия спортом и другие физические активности способствуют выработке гормонов радости и улучшению настроения. Во время физических упражнений наш мозг выделяет эндорфины – гормоны счастья. Очень сложно грустить, если ты танцуешь или играешь в баскетбол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14:paraId="5377B8B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 Общение с близкими</w:t>
      </w:r>
    </w:p>
    <w:p w14:paraId="32F6952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Социальная поддержка – один из принципов психологического благополучия. Важно иметь близких людей, которые могут поддержать и помочь в трудную минуту. Общение с друзьями и родными помогает снизить уровень стресса и улучшить настроен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ие. Поговорите с родителями или близкими. Расскажите им, как прошел ваш день. Спросите, как у них дела. Пообщайтесь с друзьями, но не с помощью сообщений в смартфоне, а лично, вживую.</w:t>
      </w:r>
    </w:p>
    <w:p w14:paraId="38C4F45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Распорядок дня</w:t>
      </w:r>
    </w:p>
    <w:p w14:paraId="76DEEBD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Составьте список дел на неделю, на день. Обязательно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ключите туда не только занятия и уроки, но и отдых. Придерживайтесь своего плана.</w:t>
      </w:r>
    </w:p>
    <w:p w14:paraId="610AC4C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Хобби и увлечения</w:t>
      </w:r>
    </w:p>
    <w:p w14:paraId="752C550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Обязательно выделите время на любимые занятия и увлечения, включайте их в свой список дел. Если у вас еще нет хобби, подумайте, чем бы вам хотелось заним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аться. Узнайте, чем увлекаются ваши друзья. Пробуйте, только так можно понять, какое занятие доставляет вам радость и удовольствие.</w:t>
      </w:r>
    </w:p>
    <w:p w14:paraId="40C68046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Книги</w:t>
      </w:r>
    </w:p>
    <w:p w14:paraId="1A33E72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Начните читать книги. Поставьте себе задачу читать не менее одной книги в месяц. Это поможет вам узнать, какие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чувства и эмоции испытывают разные герои, в какие, порой, трудные жизненные ситуации они попадают и как с ними справляются.</w:t>
      </w:r>
    </w:p>
    <w:p w14:paraId="5437A85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Дневник чувств и эмоций</w:t>
      </w:r>
    </w:p>
    <w:p w14:paraId="764133D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Начните вести дневник (это может быть блокнот или просто заметки в телефоне), где вы будете делиться свои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 мыслями, чувствами и эмоциями. Такая письменная практика поможет вам заметить, что мы не являемся нашими мыслями и эмоциями, а переживания приходят и уходят.</w:t>
      </w:r>
    </w:p>
    <w:p w14:paraId="3E6FC2E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 Дыхательные практики и медитации</w:t>
      </w:r>
    </w:p>
    <w:p w14:paraId="60962B4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Ежедневно перед сном в течение 3-5 минут выполняйте это нес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ложное дыхательное упражнение. Оно поможет успокоиться, если у вас есть какие-то переживания, сбросить напряжение, которое накопилось за день. Кладете руку на живот, вдыхаете через нос, выдыхаете тоненькой струйкой через рот. При этом дышать нужно именно 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ивотом. Во время вдоха почувствовать, как ваш живот надувается. Вдох на 3-4 счета, выдох на 8-9. Выдох всегда дольше чем вдох.</w:t>
      </w:r>
    </w:p>
    <w:p w14:paraId="7C06540C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предлагает попробовать сделать это дыхательное упражнение всем классом.</w:t>
      </w:r>
    </w:p>
    <w:p w14:paraId="19D33EBB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можно использовать подходящую для </w:t>
      </w:r>
      <w:r>
        <w:rPr>
          <w:rFonts w:ascii="Times New Roman" w:eastAsia="Times New Roman" w:hAnsi="Times New Roman" w:cs="Times New Roman"/>
          <w:sz w:val="28"/>
          <w:szCs w:val="28"/>
        </w:rPr>
        <w:t>вас расслабляющую музыку или медитации. Если вам становится некомфортно во время медитации, вы можете делать ее с открытыми глазами или держать и перебирать в руках небольшой мяч, который поможет снизить уровень стресса.</w:t>
      </w:r>
    </w:p>
    <w:p w14:paraId="581A54D6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Полезные техники и упражнения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найти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тысильнеестресса.бел</w:t>
      </w:r>
      <w:proofErr w:type="spellEnd"/>
      <w:proofErr w:type="gramEnd"/>
    </w:p>
    <w:p w14:paraId="05358BD5" w14:textId="77777777" w:rsidR="00963E13" w:rsidRDefault="00963E13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995"/>
      </w:tblGrid>
      <w:tr w:rsidR="00963E13" w14:paraId="7E95EE19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280B" w14:textId="77777777" w:rsidR="00963E13" w:rsidRDefault="006E0785">
            <w:pPr>
              <w:widowControl w:val="0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так не делать: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1AA4" w14:textId="77777777" w:rsidR="00963E13" w:rsidRDefault="006E0785">
            <w:pPr>
              <w:widowControl w:val="0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 так:</w:t>
            </w:r>
          </w:p>
        </w:tc>
      </w:tr>
      <w:tr w:rsidR="00963E13" w14:paraId="2F7E023F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4445" w14:textId="77777777" w:rsidR="00963E13" w:rsidRDefault="006E0785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свое свободное время проводить</w:t>
            </w:r>
          </w:p>
          <w:p w14:paraId="1533E967" w14:textId="77777777" w:rsidR="00963E13" w:rsidRDefault="006E0785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компьютером или лежа на диване с</w:t>
            </w:r>
          </w:p>
          <w:p w14:paraId="038DE233" w14:textId="77777777" w:rsidR="00963E13" w:rsidRDefault="006E0785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телефоном.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6078" w14:textId="77777777" w:rsidR="00963E13" w:rsidRDefault="006E0785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простые дела по дому,</w:t>
            </w:r>
          </w:p>
          <w:p w14:paraId="1C20C04D" w14:textId="77777777" w:rsidR="00963E13" w:rsidRDefault="006E0785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заниматься спортом, читать книги.</w:t>
            </w:r>
          </w:p>
        </w:tc>
      </w:tr>
      <w:tr w:rsidR="00963E13" w14:paraId="4E8213D3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EE2D" w14:textId="77777777" w:rsidR="00963E13" w:rsidRDefault="006E0785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Ложиться спать после 23:00.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EC2C" w14:textId="77777777" w:rsidR="00963E13" w:rsidRDefault="006E0785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Ложиться в кровать до 23:00 и спать 9-10 часов.</w:t>
            </w:r>
          </w:p>
        </w:tc>
      </w:tr>
      <w:tr w:rsidR="00963E13" w14:paraId="08ED6FBD" w14:textId="77777777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5633" w14:textId="77777777" w:rsidR="00963E13" w:rsidRDefault="006E0785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школы никуда не ходить и ни с кем не общаться.</w:t>
            </w:r>
          </w:p>
          <w:p w14:paraId="6BDAC67B" w14:textId="77777777" w:rsidR="00963E13" w:rsidRDefault="00963E13">
            <w:pPr>
              <w:widowControl w:val="0"/>
              <w:spacing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4283" w14:textId="77777777" w:rsidR="00963E13" w:rsidRDefault="006E0785">
            <w:pPr>
              <w:widowControl w:val="0"/>
              <w:spacing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Гулять и проводить время на свежем воздухе. Общаться с друзьями. Желательно в это время не «залипать в телефон».</w:t>
            </w:r>
          </w:p>
        </w:tc>
      </w:tr>
    </w:tbl>
    <w:p w14:paraId="17E45877" w14:textId="77777777" w:rsidR="00963E13" w:rsidRDefault="00963E13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2868D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и очень важно повышать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своей психологической грамотности. Это значит учиться:</w:t>
      </w:r>
    </w:p>
    <w:p w14:paraId="7D90A756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Осознавать свои эмоции</w:t>
      </w:r>
    </w:p>
    <w:p w14:paraId="31707F76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Замечать и признавать их. Очень помогает периодически задавать себе вопросы: «Что со мной сейчас происходит?» или «Что я чувствую?». Чаще прислушивайтесь к себе. Люди,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знают себя и свои потребности, могут лучше понимать свои эмоции и справляться со стрессом.</w:t>
      </w:r>
    </w:p>
    <w:p w14:paraId="43D69707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Смотреть на жизнь с разных сторон</w:t>
      </w:r>
    </w:p>
    <w:p w14:paraId="1A6CB41F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значит принимать, что в жизни бывают разные обстоятельства и ситуации. Что-то может нас радовать, дарить чувство тепла, люб</w:t>
      </w:r>
      <w:r>
        <w:rPr>
          <w:rFonts w:ascii="Times New Roman" w:eastAsia="Times New Roman" w:hAnsi="Times New Roman" w:cs="Times New Roman"/>
          <w:sz w:val="28"/>
          <w:szCs w:val="28"/>
        </w:rPr>
        <w:t>ви, интереса и вдохновения. А что-то – огорчать, вызывать тоску, обиду, выбивать нас из колеи. Но в любой ситуации можно постараться найти позитивные моменты. Замечать вокруг себя хорошее – это правильная привычка.</w:t>
      </w:r>
    </w:p>
    <w:p w14:paraId="5746D52A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Принимать свои ошибки, не ругая себя п</w:t>
      </w:r>
      <w:r>
        <w:rPr>
          <w:rFonts w:ascii="Times New Roman" w:eastAsia="Times New Roman" w:hAnsi="Times New Roman" w:cs="Times New Roman"/>
          <w:sz w:val="28"/>
          <w:szCs w:val="28"/>
        </w:rPr>
        <w:t>ри этом</w:t>
      </w:r>
    </w:p>
    <w:p w14:paraId="536C862C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Старайтесь не ругать себя, если допустили ошибку. Это нормально и может случиться с каждым. Важно делать из этого выводы и двигаться дальше. Люди, которые умеют ставить перед собой цели и работать над их достижением, преодолевая трудности и работая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ошибками, чувствуют себя более уверенно.</w:t>
      </w:r>
    </w:p>
    <w:p w14:paraId="05641EA1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2.4 Учитель информирует о способах получения психологической помощи</w:t>
      </w:r>
    </w:p>
    <w:p w14:paraId="6CF7B564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 если вы чувствуете, что не можете справиться со своими переживаниями, у вас ухудшились отношения с окружающими людьми, ощущаете постоянную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усталость, у вас пропал интерес к учебе, не стесняйтесь обращаться за помощью ко взрослым – родителям, близким, классному педагогу, школьному психологу.</w:t>
      </w:r>
    </w:p>
    <w:p w14:paraId="75F6B24A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Психологи – это специалисты, которые помогают людям улучшить их психологическое благополучие и состояни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е, разобраться в переживаниях и найти выход из сложных жизненных ситуаций. Простыми словами, чувствовать себя довольными жизнью!</w:t>
      </w:r>
    </w:p>
    <w:p w14:paraId="1422AF8E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дает информацию о существующих в Беларуси организациях, которые предоставляют бесплатную психологическую поддержку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 подростков. </w:t>
      </w:r>
    </w:p>
    <w:p w14:paraId="11B59901" w14:textId="77777777" w:rsidR="00963E13" w:rsidRDefault="006E0785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школе проводят факультатив «Мое психологическое благополучие и помощь сверстникам в кризисной ситуации» для 8-11 классов, учитель рассказывает, как можно его посещать, чтобы разобраться в вопросах психологической помощи, научить</w:t>
      </w:r>
      <w:r>
        <w:rPr>
          <w:rFonts w:ascii="Times New Roman" w:eastAsia="Times New Roman" w:hAnsi="Times New Roman" w:cs="Times New Roman"/>
          <w:sz w:val="28"/>
          <w:szCs w:val="28"/>
        </w:rPr>
        <w:t>ся понимать свое эмоциональное состояние и приобрести навыки преодоления стрессовых ситуаций.</w:t>
      </w:r>
    </w:p>
    <w:p w14:paraId="7EBB7A99" w14:textId="77777777" w:rsidR="00963E13" w:rsidRDefault="00963E13">
      <w:pPr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B4B7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Беларуси множество вариантов получить бесплатную психологическую помощь:</w:t>
      </w:r>
    </w:p>
    <w:p w14:paraId="3E6B3F9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 всех школах работают педагоги-психологи, и в нашей школе такой человек тоже есть (у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читель проговаривает номер кабинета).</w:t>
      </w:r>
    </w:p>
    <w:p w14:paraId="33736D9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Существуют социально-педагогические центры (СПЦ).</w:t>
      </w:r>
    </w:p>
    <w:p w14:paraId="6E3FABEB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Начиная с 14 лет, вы можете обратиться за помощью самостоятельно, не предупреждая об этом родителей.</w:t>
      </w:r>
    </w:p>
    <w:p w14:paraId="1BB3387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 всех областях, в 43 городах страны, на базе детских поликлиник 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аботают Центры, дружественные подросткам (ЦДП). Здесь можно бесплатно и конфиденциально получить психологическую помощь и консультацию в режиме как очных встреч, так и телефонных консультаций.</w:t>
      </w:r>
    </w:p>
    <w:p w14:paraId="45898B23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 можете позвонить по номерам экстренной психологической помощ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8-801-100-16-11 или +375 17 263 03 03 (звонки со стационарных телефонов бесплатные)</w:t>
      </w:r>
    </w:p>
    <w:p w14:paraId="48ABA51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Также есть организации, которые предоставляют бесплатную психологическую поддержку для детей и подростков:</w:t>
      </w:r>
    </w:p>
    <w:p w14:paraId="7BEA3CD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Республиканский центр психологической помощи Института психол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огии БГПУ имени Максима Танка</w:t>
      </w:r>
    </w:p>
    <w:p w14:paraId="642D3F93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Минский городской центр социального обслуживания семьи и детей</w:t>
      </w:r>
    </w:p>
    <w:p w14:paraId="36ECD63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• платформа для подростков talk2ok.by – это специальный сайт, где вы можете через интернет выбрать себе психолога и записаться на консультацию, почитать полезные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статьи про психологическое состояние подростков.</w:t>
      </w:r>
    </w:p>
    <w:p w14:paraId="36E3312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2.5 </w:t>
      </w:r>
      <w:r>
        <w:rPr>
          <w:rFonts w:ascii="Times New Roman" w:eastAsia="Times New Roman" w:hAnsi="Times New Roman" w:cs="Times New Roman"/>
          <w:sz w:val="28"/>
          <w:szCs w:val="28"/>
        </w:rPr>
        <w:t>В презентации повторяется слайд с рекомендациями по заботе о психологическом благополучии. Учитель просит учеников выбрать один из этих советов и попробовать применить его в своей жизни в течение недели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дополнить эти правила хотя бы одним новым от себя, чтобы создать общий список и разместить его в классе.</w:t>
      </w:r>
    </w:p>
    <w:p w14:paraId="44E1AD50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C2B17A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1F5FD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подводит итоги урока. Можно задать вопросы на закрепление материала, а можно провести упражнения. Если позволяет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время,сделать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то и другое.</w:t>
      </w:r>
    </w:p>
    <w:p w14:paraId="16ADE3F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Вопросы:</w:t>
      </w:r>
    </w:p>
    <w:p w14:paraId="280EB75F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Что такое психологическое благополучие?</w:t>
      </w:r>
    </w:p>
    <w:p w14:paraId="579D860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Какие проблемы могут возникнуть, если не заботиться о своем психологическом благополучии?</w:t>
      </w:r>
    </w:p>
    <w:p w14:paraId="512BEEE5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Каким образом можно заботиться о своем психологическом благополучии?</w:t>
      </w:r>
    </w:p>
    <w:p w14:paraId="1D78A90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Какие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ействия можно и нужно предпринять, чтобы избежать проблем с психологическим благополучием?</w:t>
      </w:r>
    </w:p>
    <w:p w14:paraId="38FA13B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Какие ресурсы и услуги по оказанию психологической помощи существуют для подростков?</w:t>
      </w:r>
    </w:p>
    <w:p w14:paraId="6CD4267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подведения итогов и закрепления материала учитель проводит упражнение «Рю</w:t>
      </w:r>
      <w:r>
        <w:rPr>
          <w:rFonts w:ascii="Times New Roman" w:eastAsia="Times New Roman" w:hAnsi="Times New Roman" w:cs="Times New Roman"/>
          <w:sz w:val="28"/>
          <w:szCs w:val="28"/>
        </w:rPr>
        <w:t>кзак». Каждому ученику предлагается собрать себе «рюкзак» в долгую жизненную дорогу. В этот рюкзак нужно сложить все то, что они узнали на сегодняшнем занятии, чему научились. Каждый в классе высказывается, начиная с фразы: «Я забираю с собой и складываю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рюкзак...»</w:t>
      </w:r>
    </w:p>
    <w:p w14:paraId="21D42674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402C9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14:paraId="7A7BC044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Составить распорядок дня.</w:t>
      </w:r>
    </w:p>
    <w:p w14:paraId="788BFC71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Сегодня вечером поговорить с родителями, поделившись с ними, как прошел день.</w:t>
      </w:r>
    </w:p>
    <w:p w14:paraId="2D60721D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Начать вести «Дневник эмоций». Это значит в течение дня отслеживать эмоции, сверяться со списком чувств и записывать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 блокнот или в заметках телефона.</w:t>
      </w:r>
    </w:p>
    <w:p w14:paraId="68068E23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7B91E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каждого дня подводить итог, подсчитывая сколько положительных, а сколько отрицательных эмоций было.</w:t>
      </w:r>
    </w:p>
    <w:p w14:paraId="17D59D07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5C2F2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ПРОЩАНИЕ</w:t>
      </w:r>
    </w:p>
    <w:p w14:paraId="0744C0F8" w14:textId="77777777" w:rsidR="00963E13" w:rsidRDefault="006E0785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просит подростков поделиться своими результатами на следующем уроке.</w:t>
      </w:r>
    </w:p>
    <w:p w14:paraId="73AB91BA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29026" w14:textId="77777777" w:rsidR="00963E13" w:rsidRDefault="00963E13">
      <w:pPr>
        <w:ind w:right="-6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3E13" w:rsidSect="006E0785">
      <w:pgSz w:w="11909" w:h="16834"/>
      <w:pgMar w:top="70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13"/>
    <w:rsid w:val="000B63AE"/>
    <w:rsid w:val="00251F37"/>
    <w:rsid w:val="006E0785"/>
    <w:rsid w:val="009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AE95"/>
  <w15:docId w15:val="{615C6465-580A-4FDE-AADB-7BFCA83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0785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Савко А.С.</dc:creator>
  <cp:lastModifiedBy>Пользователь</cp:lastModifiedBy>
  <cp:revision>4</cp:revision>
  <cp:lastPrinted>2024-11-22T11:42:00Z</cp:lastPrinted>
  <dcterms:created xsi:type="dcterms:W3CDTF">2024-11-05T09:04:00Z</dcterms:created>
  <dcterms:modified xsi:type="dcterms:W3CDTF">2024-11-22T11:42:00Z</dcterms:modified>
</cp:coreProperties>
</file>