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7481" w14:textId="25F39BAC" w:rsidR="006D3F39" w:rsidRDefault="00EC02D5" w:rsidP="00EB77F1">
      <w:pPr>
        <w:ind w:firstLine="709"/>
        <w:jc w:val="both"/>
        <w:rPr>
          <w:b/>
          <w:sz w:val="30"/>
          <w:szCs w:val="30"/>
        </w:rPr>
      </w:pPr>
      <w:r w:rsidRPr="000D1085">
        <w:rPr>
          <w:b/>
          <w:sz w:val="30"/>
          <w:szCs w:val="30"/>
        </w:rPr>
        <w:t>ПОСЛЕДСТВИЯ РАЗВОДА РОДИТЕЛЕЙ ДЛЯ ДЕТЕЙ</w:t>
      </w:r>
    </w:p>
    <w:p w14:paraId="0DA7E2F7" w14:textId="77777777" w:rsidR="0018582A" w:rsidRPr="000D1085" w:rsidRDefault="0018582A" w:rsidP="00EB77F1">
      <w:pPr>
        <w:ind w:firstLine="709"/>
        <w:jc w:val="both"/>
        <w:rPr>
          <w:b/>
          <w:sz w:val="30"/>
          <w:szCs w:val="30"/>
        </w:rPr>
      </w:pPr>
      <w:bookmarkStart w:id="0" w:name="_GoBack"/>
      <w:bookmarkEnd w:id="0"/>
    </w:p>
    <w:p w14:paraId="322C3661" w14:textId="77777777" w:rsidR="00950A05" w:rsidRPr="000D1085" w:rsidRDefault="00950A05" w:rsidP="00EB77F1">
      <w:pPr>
        <w:ind w:firstLine="709"/>
        <w:jc w:val="both"/>
        <w:rPr>
          <w:i/>
          <w:sz w:val="30"/>
          <w:szCs w:val="30"/>
        </w:rPr>
      </w:pPr>
      <w:r w:rsidRPr="000D1085">
        <w:rPr>
          <w:i/>
          <w:sz w:val="30"/>
          <w:szCs w:val="30"/>
          <w:shd w:val="clear" w:color="auto" w:fill="FFFFFF"/>
        </w:rPr>
        <w:t xml:space="preserve">Развод, как считают психологи, это стрессовая ситуация, угрожающая душевному равновесию одного или обоих партнеров и особенно детей. Ситуация развода в семье наносит большой вред психическому здоровью ребенка. Последствия развода родителей </w:t>
      </w:r>
      <w:r w:rsidRPr="000D1085">
        <w:rPr>
          <w:i/>
          <w:sz w:val="30"/>
          <w:szCs w:val="30"/>
        </w:rPr>
        <w:t xml:space="preserve">могут отрицательно сказаться на всей последующей жизни ребенка.  «Битва» родителей в </w:t>
      </w:r>
      <w:proofErr w:type="spellStart"/>
      <w:r w:rsidRPr="000D1085">
        <w:rPr>
          <w:i/>
          <w:sz w:val="30"/>
          <w:szCs w:val="30"/>
        </w:rPr>
        <w:t>доразводный</w:t>
      </w:r>
      <w:proofErr w:type="spellEnd"/>
      <w:r w:rsidRPr="000D1085">
        <w:rPr>
          <w:i/>
          <w:sz w:val="30"/>
          <w:szCs w:val="30"/>
        </w:rPr>
        <w:t xml:space="preserve"> и </w:t>
      </w:r>
      <w:proofErr w:type="spellStart"/>
      <w:r w:rsidRPr="000D1085">
        <w:rPr>
          <w:i/>
          <w:sz w:val="30"/>
          <w:szCs w:val="30"/>
        </w:rPr>
        <w:t>послеразводный</w:t>
      </w:r>
      <w:proofErr w:type="spellEnd"/>
      <w:r w:rsidRPr="000D1085">
        <w:rPr>
          <w:i/>
          <w:sz w:val="30"/>
          <w:szCs w:val="30"/>
        </w:rPr>
        <w:t xml:space="preserve"> период приводит к тому, что у 37,7 % детей снижается успеваемость, у 19,6 % страдает дисциплина дома, 17,4 % требуют особого внимания, 8,7 % убегают из дома, 6,5 % конфликтуют с друзьями</w:t>
      </w:r>
      <w:r w:rsidR="00C66565" w:rsidRPr="000D1085">
        <w:rPr>
          <w:i/>
          <w:sz w:val="30"/>
          <w:szCs w:val="30"/>
        </w:rPr>
        <w:t xml:space="preserve"> </w:t>
      </w:r>
      <w:r w:rsidRPr="000D1085">
        <w:rPr>
          <w:i/>
          <w:sz w:val="30"/>
          <w:szCs w:val="30"/>
        </w:rPr>
        <w:t>(Захаров А. И. Происхождение детских неврозов и психотерапия. М., 2000.)</w:t>
      </w:r>
    </w:p>
    <w:p w14:paraId="652F05F2" w14:textId="47F1F736" w:rsidR="00640CC8" w:rsidRPr="000D1085" w:rsidRDefault="00640CC8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 xml:space="preserve">При изучении зависимости психологической травматизации детей вследствие развода от их возраста выявлен ряд особенностей. В дошкольном возрасте реакция детей выражается в депрессии, раздражительности, повышенной агрессивности, страхе оказаться брошенным. Реакция детей старших возрастных групп проявляется в отчетливо формулируемом гневе, вспышках </w:t>
      </w:r>
      <w:r w:rsidR="000D1085" w:rsidRPr="000D1085">
        <w:rPr>
          <w:sz w:val="30"/>
          <w:szCs w:val="30"/>
        </w:rPr>
        <w:t>раздражительности и</w:t>
      </w:r>
      <w:r w:rsidRPr="000D1085">
        <w:rPr>
          <w:sz w:val="30"/>
          <w:szCs w:val="30"/>
        </w:rPr>
        <w:t xml:space="preserve"> требовательности, гиперактивности или апатии, непослушании, неподчинении взрослым как способах привлечения к себе внимания, частых вспышках раздражения. Большинство подростков испытывают страдания и гнев; в ряде случаев после первоначальной травмы они понимают намерения родителей, признают их ответственность за трудности и устраняются от конфликта; иногда замыкаются в себе, используя это как способ выхода из ситуации.</w:t>
      </w:r>
    </w:p>
    <w:p w14:paraId="58040588" w14:textId="77777777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Осипова А.А. описывает три типа реакций детей на развод: победители, проигравшие, уцелевшие. Победители получают от развода родителей определенные выгоды: «воскресные» папы балуют их, они шантажируют матерей тем, что уйдут к папе жить и пр. Проигравшие – дети, которые продолжают страдать; отношение оставшегося члена семьи к ребенку резко ухудшается. Уцелевшие – дети, которые смогли активно справиться с переживаниями, и при этом они становятся более внимательными, более чувствительными не только к близким, но и к остальным людям.</w:t>
      </w:r>
    </w:p>
    <w:p w14:paraId="2D550C79" w14:textId="77777777" w:rsidR="00A9209B" w:rsidRPr="000D1085" w:rsidRDefault="00A9209B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Ученые выделяют два крупных блока отрицательных послед</w:t>
      </w:r>
      <w:r w:rsidRPr="000D1085">
        <w:rPr>
          <w:sz w:val="30"/>
          <w:szCs w:val="30"/>
        </w:rPr>
        <w:softHyphen/>
        <w:t xml:space="preserve">ствий развода родителей для социализации детей </w:t>
      </w:r>
      <w:r w:rsidR="00640CC8" w:rsidRPr="000D1085">
        <w:rPr>
          <w:sz w:val="30"/>
          <w:szCs w:val="30"/>
        </w:rPr>
        <w:t>–</w:t>
      </w:r>
      <w:r w:rsidRPr="000D1085">
        <w:rPr>
          <w:sz w:val="30"/>
          <w:szCs w:val="30"/>
        </w:rPr>
        <w:t xml:space="preserve"> крат</w:t>
      </w:r>
      <w:r w:rsidRPr="000D1085">
        <w:rPr>
          <w:sz w:val="30"/>
          <w:szCs w:val="30"/>
        </w:rPr>
        <w:softHyphen/>
        <w:t>ковременные и долгосрочные. </w:t>
      </w:r>
    </w:p>
    <w:p w14:paraId="32CC3E2C" w14:textId="77777777" w:rsidR="00A9209B" w:rsidRPr="000D1085" w:rsidRDefault="00A9209B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Первый связан с особенностями их реакции на конфликт между родителями, максимально обо</w:t>
      </w:r>
      <w:r w:rsidRPr="000D1085">
        <w:rPr>
          <w:sz w:val="30"/>
          <w:szCs w:val="30"/>
        </w:rPr>
        <w:softHyphen/>
        <w:t>стряющийся перед разводом, саму бракоразводную процеду</w:t>
      </w:r>
      <w:r w:rsidRPr="000D1085">
        <w:rPr>
          <w:sz w:val="30"/>
          <w:szCs w:val="30"/>
        </w:rPr>
        <w:softHyphen/>
        <w:t xml:space="preserve">ру и </w:t>
      </w:r>
      <w:proofErr w:type="spellStart"/>
      <w:r w:rsidRPr="000D1085">
        <w:rPr>
          <w:sz w:val="30"/>
          <w:szCs w:val="30"/>
        </w:rPr>
        <w:t>постразводную</w:t>
      </w:r>
      <w:proofErr w:type="spellEnd"/>
      <w:r w:rsidRPr="000D1085">
        <w:rPr>
          <w:sz w:val="30"/>
          <w:szCs w:val="30"/>
        </w:rPr>
        <w:t xml:space="preserve"> адаптацию. Особенно сложна жизнь де</w:t>
      </w:r>
      <w:r w:rsidRPr="000D1085">
        <w:rPr>
          <w:sz w:val="30"/>
          <w:szCs w:val="30"/>
        </w:rPr>
        <w:softHyphen/>
        <w:t xml:space="preserve">тей в так называемой «распадающейся семье» </w:t>
      </w:r>
      <w:r w:rsidR="0053778D" w:rsidRPr="000D1085">
        <w:rPr>
          <w:sz w:val="30"/>
          <w:szCs w:val="30"/>
        </w:rPr>
        <w:t>–</w:t>
      </w:r>
      <w:r w:rsidRPr="000D1085">
        <w:rPr>
          <w:sz w:val="30"/>
          <w:szCs w:val="30"/>
        </w:rPr>
        <w:t xml:space="preserve"> чрезвычайно обострившейся конфликтной ситуации, когда брак </w:t>
      </w:r>
      <w:r w:rsidRPr="000D1085">
        <w:rPr>
          <w:sz w:val="30"/>
          <w:szCs w:val="30"/>
        </w:rPr>
        <w:lastRenderedPageBreak/>
        <w:t>фактичес</w:t>
      </w:r>
      <w:r w:rsidRPr="000D1085">
        <w:rPr>
          <w:sz w:val="30"/>
          <w:szCs w:val="30"/>
        </w:rPr>
        <w:softHyphen/>
        <w:t>ки уже распался, но супруги продолжают жить вместе, что «считается наиболее психотравмирующим источником для ре</w:t>
      </w:r>
      <w:r w:rsidRPr="000D1085">
        <w:rPr>
          <w:sz w:val="30"/>
          <w:szCs w:val="30"/>
        </w:rPr>
        <w:softHyphen/>
        <w:t>бенка из-за длительности стрессовой ситуации и приводит к нарушениям в развитии личности». Дети в такой семье непрерывно пребывают в состоянии так называемого «кон</w:t>
      </w:r>
      <w:r w:rsidRPr="000D1085">
        <w:rPr>
          <w:sz w:val="30"/>
          <w:szCs w:val="30"/>
        </w:rPr>
        <w:softHyphen/>
        <w:t>фликта лояльности», т. е. необходимости в случае ссоры роди</w:t>
      </w:r>
      <w:r w:rsidRPr="000D1085">
        <w:rPr>
          <w:sz w:val="30"/>
          <w:szCs w:val="30"/>
        </w:rPr>
        <w:softHyphen/>
        <w:t xml:space="preserve">телей принимать чью-либо сторону. </w:t>
      </w:r>
    </w:p>
    <w:p w14:paraId="6079EB02" w14:textId="1620CEBE" w:rsidR="00A9209B" w:rsidRPr="000D1085" w:rsidRDefault="00A9209B" w:rsidP="00EB77F1">
      <w:pPr>
        <w:ind w:firstLine="709"/>
        <w:jc w:val="both"/>
        <w:rPr>
          <w:i/>
          <w:sz w:val="30"/>
          <w:szCs w:val="30"/>
        </w:rPr>
      </w:pPr>
      <w:r w:rsidRPr="000D1085">
        <w:rPr>
          <w:sz w:val="30"/>
          <w:szCs w:val="30"/>
        </w:rPr>
        <w:t>Отмечается, что развод вызывает у детей сильные переживания и психический надлом. М. И. Буянов указывает на такие последствия развода для несо</w:t>
      </w:r>
      <w:r w:rsidRPr="000D1085">
        <w:rPr>
          <w:sz w:val="30"/>
          <w:szCs w:val="30"/>
        </w:rPr>
        <w:softHyphen/>
        <w:t xml:space="preserve">вершеннолетних, как заикание и </w:t>
      </w:r>
      <w:proofErr w:type="spellStart"/>
      <w:r w:rsidRPr="000D1085">
        <w:rPr>
          <w:sz w:val="30"/>
          <w:szCs w:val="30"/>
        </w:rPr>
        <w:t>мутизм</w:t>
      </w:r>
      <w:proofErr w:type="spellEnd"/>
      <w:r w:rsidRPr="000D1085">
        <w:rPr>
          <w:sz w:val="30"/>
          <w:szCs w:val="30"/>
        </w:rPr>
        <w:t xml:space="preserve"> (молчание), вызывае</w:t>
      </w:r>
      <w:r w:rsidRPr="000D1085">
        <w:rPr>
          <w:sz w:val="30"/>
          <w:szCs w:val="30"/>
        </w:rPr>
        <w:softHyphen/>
        <w:t>мые психическими травмами шокового характера и часто на</w:t>
      </w:r>
      <w:r w:rsidRPr="000D1085">
        <w:rPr>
          <w:sz w:val="30"/>
          <w:szCs w:val="30"/>
        </w:rPr>
        <w:softHyphen/>
        <w:t>блюдаемые у детей из конфликтных семей. А. И. Захаров утверждает, что каждый второй ребенок, больной неврозом, в течение своей жизни перенес разлуку с отцом вслед</w:t>
      </w:r>
      <w:r w:rsidRPr="000D1085">
        <w:rPr>
          <w:sz w:val="30"/>
          <w:szCs w:val="30"/>
        </w:rPr>
        <w:softHyphen/>
        <w:t xml:space="preserve">ствие развода. </w:t>
      </w:r>
      <w:r w:rsidR="0053778D" w:rsidRPr="000D1085">
        <w:rPr>
          <w:sz w:val="30"/>
          <w:szCs w:val="30"/>
        </w:rPr>
        <w:t>Т</w:t>
      </w:r>
      <w:r w:rsidRPr="000D1085">
        <w:rPr>
          <w:sz w:val="30"/>
          <w:szCs w:val="30"/>
        </w:rPr>
        <w:t xml:space="preserve">акже </w:t>
      </w:r>
      <w:r w:rsidR="0053778D" w:rsidRPr="000D1085">
        <w:rPr>
          <w:sz w:val="30"/>
          <w:szCs w:val="30"/>
        </w:rPr>
        <w:t xml:space="preserve">могут проявляться и </w:t>
      </w:r>
      <w:r w:rsidRPr="000D1085">
        <w:rPr>
          <w:sz w:val="30"/>
          <w:szCs w:val="30"/>
        </w:rPr>
        <w:t xml:space="preserve">соматические симптомы: боли в желудке, головные боли и др. </w:t>
      </w:r>
      <w:r w:rsidRPr="000D1085">
        <w:rPr>
          <w:i/>
          <w:sz w:val="30"/>
          <w:szCs w:val="30"/>
        </w:rPr>
        <w:t>Медики утверждают, что дети из семей после разво</w:t>
      </w:r>
      <w:r w:rsidRPr="000D1085">
        <w:rPr>
          <w:i/>
          <w:sz w:val="30"/>
          <w:szCs w:val="30"/>
        </w:rPr>
        <w:softHyphen/>
        <w:t xml:space="preserve">да имеют повышенную (в 2 </w:t>
      </w:r>
      <w:r w:rsidR="0053778D" w:rsidRPr="000D1085">
        <w:rPr>
          <w:i/>
          <w:sz w:val="30"/>
          <w:szCs w:val="30"/>
        </w:rPr>
        <w:t>-</w:t>
      </w:r>
      <w:r w:rsidRPr="000D1085">
        <w:rPr>
          <w:i/>
          <w:sz w:val="30"/>
          <w:szCs w:val="30"/>
        </w:rPr>
        <w:t xml:space="preserve"> 2,5 раза) заболеваемость в первые годы жизни и нередко отставание в физическом развитии. Так, </w:t>
      </w:r>
      <w:r w:rsidR="000D1085" w:rsidRPr="000D1085">
        <w:rPr>
          <w:i/>
          <w:sz w:val="30"/>
          <w:szCs w:val="30"/>
        </w:rPr>
        <w:t>уровень общей заболеваемости детей,</w:t>
      </w:r>
      <w:r w:rsidRPr="000D1085">
        <w:rPr>
          <w:i/>
          <w:sz w:val="30"/>
          <w:szCs w:val="30"/>
        </w:rPr>
        <w:t xml:space="preserve"> разведенных в два раза выше, чем в полных семьях, хроническая патология у де</w:t>
      </w:r>
      <w:r w:rsidRPr="000D1085">
        <w:rPr>
          <w:i/>
          <w:sz w:val="30"/>
          <w:szCs w:val="30"/>
        </w:rPr>
        <w:softHyphen/>
        <w:t xml:space="preserve">тей этой группы </w:t>
      </w:r>
      <w:r w:rsidR="0053778D" w:rsidRPr="000D1085">
        <w:rPr>
          <w:i/>
          <w:sz w:val="30"/>
          <w:szCs w:val="30"/>
        </w:rPr>
        <w:t>–</w:t>
      </w:r>
      <w:r w:rsidRPr="000D1085">
        <w:rPr>
          <w:i/>
          <w:sz w:val="30"/>
          <w:szCs w:val="30"/>
        </w:rPr>
        <w:t xml:space="preserve"> в три-четыре раза чаще.</w:t>
      </w:r>
    </w:p>
    <w:p w14:paraId="4039A170" w14:textId="77777777" w:rsidR="00A9209B" w:rsidRPr="000D1085" w:rsidRDefault="00A9209B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Долгосрочное воздействие раз</w:t>
      </w:r>
      <w:r w:rsidRPr="000D1085">
        <w:rPr>
          <w:sz w:val="30"/>
          <w:szCs w:val="30"/>
        </w:rPr>
        <w:softHyphen/>
        <w:t>вода обусловлено в основном накоплением в течение многих лет эффекта отсутствия мужского начала в процессе воспи</w:t>
      </w:r>
      <w:r w:rsidRPr="000D1085">
        <w:rPr>
          <w:sz w:val="30"/>
          <w:szCs w:val="30"/>
        </w:rPr>
        <w:softHyphen/>
        <w:t>тания и социализации. Последние исследования свидетельствуют, что ограничение (отсутствие) контактов с отцом затрудняет получение ребенком значительной части социального опыта не только из-за отсутствия прямого влия</w:t>
      </w:r>
      <w:r w:rsidRPr="000D1085">
        <w:rPr>
          <w:sz w:val="30"/>
          <w:szCs w:val="30"/>
        </w:rPr>
        <w:softHyphen/>
        <w:t>ния на него еще одного воспитателя (с отличными от матери психологическими особенностями), но и по причине невозмож</w:t>
      </w:r>
      <w:r w:rsidRPr="000D1085">
        <w:rPr>
          <w:sz w:val="30"/>
          <w:szCs w:val="30"/>
        </w:rPr>
        <w:softHyphen/>
        <w:t>ности приобщения к практике родительского, супружеского взаимодействия. Авторы отмечают, что дети, выросшие в не</w:t>
      </w:r>
      <w:r w:rsidRPr="000D1085">
        <w:rPr>
          <w:sz w:val="30"/>
          <w:szCs w:val="30"/>
        </w:rPr>
        <w:softHyphen/>
        <w:t>полных семьях, лишенные возможности наблюдать, близкие и гармоничные отношения между двумя близкими людьми, ча</w:t>
      </w:r>
      <w:r w:rsidRPr="000D1085">
        <w:rPr>
          <w:sz w:val="30"/>
          <w:szCs w:val="30"/>
        </w:rPr>
        <w:softHyphen/>
        <w:t>сто повторяют ошибки своих родителей; в результате развод становится как бы наследственным. </w:t>
      </w:r>
    </w:p>
    <w:p w14:paraId="7DF32D3C" w14:textId="77777777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Среди психолого-педагогических последствий развода Е. Григорьева, А.Б. Синельникова и др. выделяют:</w:t>
      </w:r>
    </w:p>
    <w:p w14:paraId="751B580C" w14:textId="77777777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усложнение и деформация вхождения ребенка в социальную среду, нарушение социальной адаптации к повседневной жизни;</w:t>
      </w:r>
    </w:p>
    <w:p w14:paraId="350DAAF0" w14:textId="77777777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формирование дефектов характера и нравственного развития, проявляющихся в несформированности альтруистических и гуманистических свойств, в отсутствии положительного опыта сотрудничества, взаимных уступок и решений, в выборе в будущем роли постоянной жертвы;</w:t>
      </w:r>
    </w:p>
    <w:p w14:paraId="68638649" w14:textId="77777777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lastRenderedPageBreak/>
        <w:t>социальная дискриминация, связанная с отсутствием отца (матери);</w:t>
      </w:r>
    </w:p>
    <w:p w14:paraId="4D239B33" w14:textId="6151E4B4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 xml:space="preserve">увеличение риска асоциального поведения как реакции на </w:t>
      </w:r>
      <w:proofErr w:type="spellStart"/>
      <w:r w:rsidRPr="000D1085">
        <w:rPr>
          <w:sz w:val="30"/>
          <w:szCs w:val="30"/>
        </w:rPr>
        <w:t>пре</w:t>
      </w:r>
      <w:r w:rsidR="000D1085">
        <w:rPr>
          <w:sz w:val="30"/>
          <w:szCs w:val="30"/>
        </w:rPr>
        <w:t>д</w:t>
      </w:r>
      <w:r w:rsidRPr="000D1085">
        <w:rPr>
          <w:sz w:val="30"/>
          <w:szCs w:val="30"/>
        </w:rPr>
        <w:t>разводную</w:t>
      </w:r>
      <w:proofErr w:type="spellEnd"/>
      <w:r w:rsidRPr="000D1085">
        <w:rPr>
          <w:sz w:val="30"/>
          <w:szCs w:val="30"/>
        </w:rPr>
        <w:t xml:space="preserve"> конфликтную ситуацию в семье, бракоразводную процедуру, а также на свой особый социальный статус;</w:t>
      </w:r>
    </w:p>
    <w:p w14:paraId="6A05D6F4" w14:textId="77777777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детская безнадзорность;</w:t>
      </w:r>
    </w:p>
    <w:p w14:paraId="7D145043" w14:textId="77777777" w:rsidR="00A637B6" w:rsidRPr="000D1085" w:rsidRDefault="00A637B6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 xml:space="preserve">сложности во взаимоотношениях со взрослыми, сводными и единокровными братьями и сестрами в ситуации </w:t>
      </w:r>
      <w:proofErr w:type="spellStart"/>
      <w:r w:rsidRPr="000D1085">
        <w:rPr>
          <w:sz w:val="30"/>
          <w:szCs w:val="30"/>
        </w:rPr>
        <w:t>полиродительства</w:t>
      </w:r>
      <w:proofErr w:type="spellEnd"/>
      <w:r w:rsidRPr="000D1085">
        <w:rPr>
          <w:sz w:val="30"/>
          <w:szCs w:val="30"/>
        </w:rPr>
        <w:t>.</w:t>
      </w:r>
    </w:p>
    <w:p w14:paraId="0F5823B0" w14:textId="77777777" w:rsidR="0014612D" w:rsidRPr="000D1085" w:rsidRDefault="0014612D" w:rsidP="00EB77F1">
      <w:pPr>
        <w:ind w:firstLine="709"/>
        <w:jc w:val="both"/>
        <w:rPr>
          <w:sz w:val="30"/>
          <w:szCs w:val="30"/>
        </w:rPr>
      </w:pPr>
      <w:r w:rsidRPr="000D1085">
        <w:rPr>
          <w:sz w:val="30"/>
          <w:szCs w:val="30"/>
        </w:rPr>
        <w:t>Таким образом,</w:t>
      </w:r>
      <w:r w:rsidR="00B32BC9" w:rsidRPr="000D1085">
        <w:rPr>
          <w:sz w:val="30"/>
          <w:szCs w:val="30"/>
        </w:rPr>
        <w:t xml:space="preserve"> влияние развода, как кризисной ситуации в семье, затрагивает многие стороны личности ребенка, в первую очередь, дестабилизируя эмоциональную сферу, нарушая представления ребенка о себе и о его семье, снижая уровень его самочувствия и активности. Д</w:t>
      </w:r>
      <w:r w:rsidRPr="000D1085">
        <w:rPr>
          <w:sz w:val="30"/>
          <w:szCs w:val="30"/>
        </w:rPr>
        <w:t>аже в наиболее благоприятных случаях развод наносит психическую травму детям, особенно</w:t>
      </w:r>
      <w:r w:rsidRPr="000D1085">
        <w:rPr>
          <w:color w:val="333333"/>
          <w:sz w:val="30"/>
          <w:szCs w:val="30"/>
        </w:rPr>
        <w:t xml:space="preserve"> в критические возрастные периоды.</w:t>
      </w:r>
    </w:p>
    <w:p w14:paraId="435DC877" w14:textId="77777777" w:rsidR="00065DC3" w:rsidRDefault="00065DC3" w:rsidP="00065DC3">
      <w:pPr>
        <w:jc w:val="both"/>
        <w:rPr>
          <w:b/>
          <w:szCs w:val="28"/>
        </w:rPr>
      </w:pPr>
    </w:p>
    <w:sectPr w:rsidR="0006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5CE"/>
    <w:multiLevelType w:val="hybridMultilevel"/>
    <w:tmpl w:val="734001E2"/>
    <w:lvl w:ilvl="0" w:tplc="9A7C23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D1CD2"/>
    <w:multiLevelType w:val="hybridMultilevel"/>
    <w:tmpl w:val="9020A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8550F0"/>
    <w:multiLevelType w:val="hybridMultilevel"/>
    <w:tmpl w:val="38160804"/>
    <w:lvl w:ilvl="0" w:tplc="9A7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2768FA"/>
    <w:multiLevelType w:val="hybridMultilevel"/>
    <w:tmpl w:val="38160804"/>
    <w:lvl w:ilvl="0" w:tplc="9A7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7E"/>
    <w:rsid w:val="00065DC3"/>
    <w:rsid w:val="00072AE3"/>
    <w:rsid w:val="000735C2"/>
    <w:rsid w:val="00074560"/>
    <w:rsid w:val="00086F8F"/>
    <w:rsid w:val="000B5F8C"/>
    <w:rsid w:val="000D1085"/>
    <w:rsid w:val="000D60A2"/>
    <w:rsid w:val="000E08EE"/>
    <w:rsid w:val="000F6191"/>
    <w:rsid w:val="001056A0"/>
    <w:rsid w:val="00114D03"/>
    <w:rsid w:val="0014612D"/>
    <w:rsid w:val="001466E0"/>
    <w:rsid w:val="00153776"/>
    <w:rsid w:val="00164CF3"/>
    <w:rsid w:val="0018582A"/>
    <w:rsid w:val="001872B4"/>
    <w:rsid w:val="0019250A"/>
    <w:rsid w:val="00192ECF"/>
    <w:rsid w:val="001B4603"/>
    <w:rsid w:val="00216C17"/>
    <w:rsid w:val="002346B9"/>
    <w:rsid w:val="0026135E"/>
    <w:rsid w:val="00293487"/>
    <w:rsid w:val="002C39B1"/>
    <w:rsid w:val="002F213E"/>
    <w:rsid w:val="003211EA"/>
    <w:rsid w:val="003379CF"/>
    <w:rsid w:val="003416D6"/>
    <w:rsid w:val="00370FC3"/>
    <w:rsid w:val="00375FE3"/>
    <w:rsid w:val="003D4FAB"/>
    <w:rsid w:val="003E1882"/>
    <w:rsid w:val="004002D3"/>
    <w:rsid w:val="004435B0"/>
    <w:rsid w:val="00460922"/>
    <w:rsid w:val="004B4E7F"/>
    <w:rsid w:val="004D0F2C"/>
    <w:rsid w:val="004D107E"/>
    <w:rsid w:val="005001DC"/>
    <w:rsid w:val="00502575"/>
    <w:rsid w:val="0053778D"/>
    <w:rsid w:val="005C6EB0"/>
    <w:rsid w:val="005C7FBC"/>
    <w:rsid w:val="005E3974"/>
    <w:rsid w:val="00600A0C"/>
    <w:rsid w:val="00640CC8"/>
    <w:rsid w:val="00692E14"/>
    <w:rsid w:val="006D3F39"/>
    <w:rsid w:val="006D58D4"/>
    <w:rsid w:val="007169F0"/>
    <w:rsid w:val="00755238"/>
    <w:rsid w:val="007820DF"/>
    <w:rsid w:val="00795E3F"/>
    <w:rsid w:val="007D3237"/>
    <w:rsid w:val="007D45E1"/>
    <w:rsid w:val="007D4A76"/>
    <w:rsid w:val="007E1E04"/>
    <w:rsid w:val="007F0478"/>
    <w:rsid w:val="007F239F"/>
    <w:rsid w:val="008416A6"/>
    <w:rsid w:val="00845CF8"/>
    <w:rsid w:val="008A173F"/>
    <w:rsid w:val="008E2B52"/>
    <w:rsid w:val="00905BBC"/>
    <w:rsid w:val="0092371D"/>
    <w:rsid w:val="00950A05"/>
    <w:rsid w:val="00962596"/>
    <w:rsid w:val="00964DFD"/>
    <w:rsid w:val="00975BED"/>
    <w:rsid w:val="009D4B6F"/>
    <w:rsid w:val="00A632C2"/>
    <w:rsid w:val="00A637B6"/>
    <w:rsid w:val="00A91855"/>
    <w:rsid w:val="00A9209B"/>
    <w:rsid w:val="00AE5CE4"/>
    <w:rsid w:val="00B07D75"/>
    <w:rsid w:val="00B23F7B"/>
    <w:rsid w:val="00B32BC9"/>
    <w:rsid w:val="00B4250C"/>
    <w:rsid w:val="00B43D28"/>
    <w:rsid w:val="00B476F2"/>
    <w:rsid w:val="00B52001"/>
    <w:rsid w:val="00B70153"/>
    <w:rsid w:val="00B73F98"/>
    <w:rsid w:val="00B9655D"/>
    <w:rsid w:val="00BD5575"/>
    <w:rsid w:val="00C10F9E"/>
    <w:rsid w:val="00C1579D"/>
    <w:rsid w:val="00C61071"/>
    <w:rsid w:val="00C66565"/>
    <w:rsid w:val="00C94421"/>
    <w:rsid w:val="00C97A3A"/>
    <w:rsid w:val="00CF46DE"/>
    <w:rsid w:val="00D04379"/>
    <w:rsid w:val="00D05419"/>
    <w:rsid w:val="00D13A5D"/>
    <w:rsid w:val="00D14524"/>
    <w:rsid w:val="00D1792C"/>
    <w:rsid w:val="00D34EB0"/>
    <w:rsid w:val="00D66240"/>
    <w:rsid w:val="00D85096"/>
    <w:rsid w:val="00D90236"/>
    <w:rsid w:val="00D97723"/>
    <w:rsid w:val="00DB57CB"/>
    <w:rsid w:val="00DE07AC"/>
    <w:rsid w:val="00DE4BA0"/>
    <w:rsid w:val="00DF5FAA"/>
    <w:rsid w:val="00E017D5"/>
    <w:rsid w:val="00E1363D"/>
    <w:rsid w:val="00E24C90"/>
    <w:rsid w:val="00E341F0"/>
    <w:rsid w:val="00E50E07"/>
    <w:rsid w:val="00E631DC"/>
    <w:rsid w:val="00E905EB"/>
    <w:rsid w:val="00EB77F1"/>
    <w:rsid w:val="00EC02D5"/>
    <w:rsid w:val="00ED5FF0"/>
    <w:rsid w:val="00F60A1F"/>
    <w:rsid w:val="00F614EF"/>
    <w:rsid w:val="00F62737"/>
    <w:rsid w:val="00FD014B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39CD"/>
  <w15:docId w15:val="{64EF93C1-7D3F-4B40-ADBA-1DFCEE9D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0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54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7E"/>
    <w:pPr>
      <w:ind w:left="720"/>
      <w:contextualSpacing/>
    </w:pPr>
  </w:style>
  <w:style w:type="paragraph" w:styleId="a4">
    <w:name w:val="Normal (Web)"/>
    <w:basedOn w:val="a"/>
    <w:unhideWhenUsed/>
    <w:rsid w:val="007E1E0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C7FBC"/>
  </w:style>
  <w:style w:type="paragraph" w:styleId="a5">
    <w:name w:val="Balloon Text"/>
    <w:basedOn w:val="a"/>
    <w:link w:val="a6"/>
    <w:uiPriority w:val="99"/>
    <w:semiHidden/>
    <w:unhideWhenUsed/>
    <w:rsid w:val="00DE4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BA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850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5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45CF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845CF8"/>
  </w:style>
  <w:style w:type="paragraph" w:styleId="a8">
    <w:name w:val="Title"/>
    <w:basedOn w:val="a"/>
    <w:next w:val="a9"/>
    <w:link w:val="aa"/>
    <w:qFormat/>
    <w:rsid w:val="00BD5575"/>
    <w:pPr>
      <w:suppressAutoHyphens/>
      <w:spacing w:line="360" w:lineRule="auto"/>
      <w:jc w:val="center"/>
    </w:pPr>
    <w:rPr>
      <w:b/>
      <w:bCs/>
      <w:i/>
      <w:iCs/>
      <w:szCs w:val="28"/>
      <w:lang w:eastAsia="ar-SA"/>
    </w:rPr>
  </w:style>
  <w:style w:type="character" w:customStyle="1" w:styleId="aa">
    <w:name w:val="Заголовок Знак"/>
    <w:basedOn w:val="a0"/>
    <w:link w:val="a8"/>
    <w:rsid w:val="00BD5575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BD55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BD55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131</cp:revision>
  <dcterms:created xsi:type="dcterms:W3CDTF">2013-09-10T22:06:00Z</dcterms:created>
  <dcterms:modified xsi:type="dcterms:W3CDTF">2023-02-24T07:40:00Z</dcterms:modified>
</cp:coreProperties>
</file>