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932" w:rsidRPr="00D90BF5" w:rsidRDefault="00A36932" w:rsidP="00A36932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b/>
          <w:color w:val="002060"/>
          <w:sz w:val="34"/>
          <w:szCs w:val="34"/>
          <w:lang w:eastAsia="ru-RU"/>
        </w:rPr>
        <w:t xml:space="preserve">Что такое </w:t>
      </w:r>
      <w:r w:rsidR="00F76139">
        <w:rPr>
          <w:rFonts w:ascii="Times New Roman" w:eastAsia="Times New Roman" w:hAnsi="Times New Roman"/>
          <w:b/>
          <w:color w:val="002060"/>
          <w:sz w:val="34"/>
          <w:szCs w:val="34"/>
          <w:lang w:eastAsia="ru-RU"/>
        </w:rPr>
        <w:t>б</w:t>
      </w:r>
      <w:r w:rsidR="00CA7030" w:rsidRPr="00D90BF5">
        <w:rPr>
          <w:rFonts w:ascii="Times New Roman" w:eastAsia="Times New Roman" w:hAnsi="Times New Roman"/>
          <w:b/>
          <w:color w:val="002060"/>
          <w:sz w:val="34"/>
          <w:szCs w:val="34"/>
          <w:lang w:eastAsia="ru-RU"/>
        </w:rPr>
        <w:t>уллинг</w:t>
      </w:r>
      <w:r w:rsidRPr="00D90BF5">
        <w:rPr>
          <w:rFonts w:ascii="Times New Roman" w:eastAsia="Times New Roman" w:hAnsi="Times New Roman"/>
          <w:b/>
          <w:color w:val="002060"/>
          <w:sz w:val="34"/>
          <w:szCs w:val="34"/>
          <w:lang w:eastAsia="ru-RU"/>
        </w:rPr>
        <w:t>?</w:t>
      </w:r>
    </w:p>
    <w:p w:rsidR="00A36932" w:rsidRPr="00D90BF5" w:rsidRDefault="00A36932" w:rsidP="00A36932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36932" w:rsidRPr="00D90BF5" w:rsidRDefault="00A36932" w:rsidP="00A36932">
      <w:pPr>
        <w:spacing w:after="0" w:line="240" w:lineRule="auto"/>
        <w:ind w:firstLine="708"/>
        <w:jc w:val="both"/>
        <w:rPr>
          <w:color w:val="3A424D"/>
          <w:spacing w:val="3"/>
          <w:sz w:val="34"/>
          <w:szCs w:val="34"/>
          <w:shd w:val="clear" w:color="auto" w:fill="FFFFFF"/>
        </w:rPr>
      </w:pPr>
      <w:r w:rsidRPr="00D90BF5">
        <w:rPr>
          <w:rFonts w:ascii="Times New Roman" w:hAnsi="Times New Roman"/>
          <w:sz w:val="34"/>
          <w:szCs w:val="34"/>
        </w:rPr>
        <w:t xml:space="preserve">Буллинг </w:t>
      </w:r>
      <w:r w:rsidRPr="00D90BF5">
        <w:rPr>
          <w:rFonts w:ascii="Times New Roman" w:hAnsi="Times New Roman"/>
          <w:spacing w:val="3"/>
          <w:sz w:val="34"/>
          <w:szCs w:val="34"/>
          <w:shd w:val="clear" w:color="auto" w:fill="FFFFFF"/>
        </w:rPr>
        <w:t>– это один из видов насилия, предполагающий агрессивное преследование одного из членов коллектива со стороны другого или группой лиц.</w:t>
      </w:r>
      <w:r w:rsidRPr="00D90BF5">
        <w:rPr>
          <w:color w:val="3A424D"/>
          <w:spacing w:val="3"/>
          <w:sz w:val="34"/>
          <w:szCs w:val="34"/>
          <w:shd w:val="clear" w:color="auto" w:fill="FFFFFF"/>
        </w:rPr>
        <w:t xml:space="preserve"> </w:t>
      </w:r>
    </w:p>
    <w:p w:rsidR="00A36932" w:rsidRPr="00D90BF5" w:rsidRDefault="00A36932" w:rsidP="00A3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34"/>
          <w:szCs w:val="34"/>
        </w:rPr>
      </w:pPr>
      <w:r w:rsidRPr="00D90BF5">
        <w:rPr>
          <w:rFonts w:ascii="Times New Roman" w:eastAsia="TimesNewRomanPS-ItalicMT" w:hAnsi="Times New Roman"/>
          <w:iCs/>
          <w:sz w:val="34"/>
          <w:szCs w:val="34"/>
        </w:rPr>
        <w:t>Буллинг</w:t>
      </w:r>
      <w:r w:rsidRPr="00D90BF5">
        <w:rPr>
          <w:rFonts w:ascii="Times New Roman" w:eastAsia="TimesNewRomanPS-ItalicMT" w:hAnsi="Times New Roman"/>
          <w:i/>
          <w:iCs/>
          <w:sz w:val="34"/>
          <w:szCs w:val="34"/>
        </w:rPr>
        <w:t xml:space="preserve"> </w:t>
      </w:r>
      <w:r w:rsidRPr="00D90BF5">
        <w:rPr>
          <w:rFonts w:ascii="Times New Roman" w:eastAsia="TimesNewRomanPSMT" w:hAnsi="Times New Roman"/>
          <w:sz w:val="34"/>
          <w:szCs w:val="34"/>
        </w:rPr>
        <w:t>включает в себя различные действия обидчика по отношению к жертве, но все они направлены на унижение посредством физического, психологического или сексуального насилия.</w:t>
      </w:r>
      <w:bookmarkStart w:id="0" w:name="_GoBack"/>
      <w:bookmarkEnd w:id="0"/>
    </w:p>
    <w:p w:rsidR="00A36932" w:rsidRPr="00D90BF5" w:rsidRDefault="00A36932" w:rsidP="00A36932">
      <w:pPr>
        <w:pStyle w:val="a3"/>
        <w:spacing w:before="0" w:beforeAutospacing="0" w:after="0" w:afterAutospacing="0"/>
        <w:ind w:firstLine="708"/>
        <w:jc w:val="both"/>
        <w:rPr>
          <w:sz w:val="34"/>
          <w:szCs w:val="34"/>
        </w:rPr>
      </w:pPr>
      <w:r w:rsidRPr="00D90BF5">
        <w:rPr>
          <w:sz w:val="34"/>
          <w:szCs w:val="34"/>
        </w:rPr>
        <w:t>Ключевые характеристики ― намеренность, регулярность, неравенство силы или власти.</w:t>
      </w:r>
    </w:p>
    <w:p w:rsidR="00A36932" w:rsidRPr="00D90BF5" w:rsidRDefault="00A36932" w:rsidP="00A36932">
      <w:pPr>
        <w:spacing w:after="0" w:line="240" w:lineRule="auto"/>
        <w:ind w:firstLine="708"/>
        <w:jc w:val="both"/>
        <w:rPr>
          <w:rFonts w:ascii="Times New Roman" w:hAnsi="Times New Roman"/>
          <w:sz w:val="34"/>
          <w:szCs w:val="34"/>
          <w:shd w:val="clear" w:color="auto" w:fill="FFFFFF"/>
        </w:rPr>
      </w:pPr>
      <w:r w:rsidRPr="00D90BF5">
        <w:rPr>
          <w:rFonts w:ascii="Times New Roman" w:hAnsi="Times New Roman"/>
          <w:sz w:val="34"/>
          <w:szCs w:val="34"/>
          <w:shd w:val="clear" w:color="auto" w:fill="FFFFFF"/>
        </w:rPr>
        <w:t>Цель буллинга – вызвать</w:t>
      </w:r>
      <w:hyperlink r:id="rId5" w:tgtFrame="_blank" w:history="1">
        <w:r w:rsidRPr="00D90BF5">
          <w:rPr>
            <w:rStyle w:val="apple-converted-space"/>
            <w:rFonts w:ascii="Times New Roman" w:hAnsi="Times New Roman"/>
            <w:sz w:val="34"/>
            <w:szCs w:val="34"/>
            <w:shd w:val="clear" w:color="auto" w:fill="FFFFFF"/>
          </w:rPr>
          <w:t> </w:t>
        </w:r>
        <w:r w:rsidRPr="00D90BF5">
          <w:rPr>
            <w:rStyle w:val="a4"/>
            <w:rFonts w:ascii="Times New Roman" w:hAnsi="Times New Roman"/>
            <w:sz w:val="34"/>
            <w:szCs w:val="34"/>
            <w:shd w:val="clear" w:color="auto" w:fill="FFFFFF"/>
          </w:rPr>
          <w:t>страх</w:t>
        </w:r>
      </w:hyperlink>
      <w:r w:rsidRPr="00D90BF5">
        <w:rPr>
          <w:rStyle w:val="apple-converted-space"/>
          <w:rFonts w:ascii="Times New Roman" w:hAnsi="Times New Roman"/>
          <w:sz w:val="34"/>
          <w:szCs w:val="34"/>
          <w:shd w:val="clear" w:color="auto" w:fill="FFFFFF"/>
        </w:rPr>
        <w:t> </w:t>
      </w:r>
      <w:r w:rsidRPr="00D90BF5">
        <w:rPr>
          <w:rFonts w:ascii="Times New Roman" w:hAnsi="Times New Roman"/>
          <w:sz w:val="34"/>
          <w:szCs w:val="34"/>
          <w:shd w:val="clear" w:color="auto" w:fill="FFFFFF"/>
        </w:rPr>
        <w:t>у объекта травли, подчинить его себе. Достигается это за счет запугиваний, психологического и физического притеснения.</w:t>
      </w:r>
    </w:p>
    <w:p w:rsidR="00A36932" w:rsidRPr="00D90BF5" w:rsidRDefault="00A36932" w:rsidP="00A369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36932" w:rsidRPr="00D90BF5" w:rsidRDefault="00A36932" w:rsidP="00A369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b/>
          <w:bCs/>
          <w:color w:val="002060"/>
          <w:sz w:val="34"/>
          <w:szCs w:val="34"/>
          <w:lang w:eastAsia="ru-RU"/>
        </w:rPr>
        <w:t>Как помочь ребёнку, ставшему жертвой школьного буллинга:</w:t>
      </w:r>
    </w:p>
    <w:p w:rsidR="00A36932" w:rsidRPr="00D90BF5" w:rsidRDefault="00A36932" w:rsidP="00A36932">
      <w:pPr>
        <w:spacing w:after="0" w:line="24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прежде всего, понять истинную причину происшедшего с ним;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убедиться, что ваш ребёнок действительно стал жертвой школьного буллинга;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сообщить об этом учителю и школьному психологу;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сообща найти пути выхода из сложившийся ситуации;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если ребёнок был сильно напуган и потрясён случившимся, не отправлять его на следующий день в школу;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при сильно пережитом стрессе попытаться перевести ребёнка в другой класс или даже в другую школу;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в случае развития посттравматического стрессового синдрома немедленно обратиться к специалистам;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ни в коем случае не игнорировать случившееся с ребёнком и не пускать всё на самотёк;</w:t>
      </w:r>
    </w:p>
    <w:p w:rsidR="00A36932" w:rsidRPr="00D90BF5" w:rsidRDefault="00A36932" w:rsidP="00A3693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D90BF5">
        <w:rPr>
          <w:rFonts w:ascii="Times New Roman" w:eastAsia="Times New Roman" w:hAnsi="Times New Roman"/>
          <w:sz w:val="34"/>
          <w:szCs w:val="34"/>
          <w:lang w:eastAsia="ru-RU"/>
        </w:rPr>
        <w:t>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sectPr w:rsidR="00A36932" w:rsidRPr="00D90BF5" w:rsidSect="00A369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22F0"/>
    <w:multiLevelType w:val="multilevel"/>
    <w:tmpl w:val="147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32"/>
    <w:rsid w:val="0044458A"/>
    <w:rsid w:val="004573A5"/>
    <w:rsid w:val="006D3EBB"/>
    <w:rsid w:val="00A36932"/>
    <w:rsid w:val="00CA7030"/>
    <w:rsid w:val="00D90BF5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EA7E"/>
  <w15:chartTrackingRefBased/>
  <w15:docId w15:val="{8DD1A694-FDA1-4231-946F-1F6EC42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36932"/>
    <w:rPr>
      <w:color w:val="0000FF"/>
      <w:u w:val="single"/>
    </w:rPr>
  </w:style>
  <w:style w:type="character" w:customStyle="1" w:styleId="apple-converted-space">
    <w:name w:val="apple-converted-space"/>
    <w:rsid w:val="00A3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chologist.tips/162-kak-izbavitsya-ot-straha-sovety-psiholog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2023-02-07T07:52:00Z</dcterms:created>
  <dcterms:modified xsi:type="dcterms:W3CDTF">2023-02-07T08:02:00Z</dcterms:modified>
</cp:coreProperties>
</file>