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BC6E" w14:textId="5AA543F5" w:rsidR="00227FF4" w:rsidRPr="00227FF4" w:rsidRDefault="00227FF4" w:rsidP="00227FF4">
      <w:pPr>
        <w:pStyle w:val="justify"/>
        <w:spacing w:before="0" w:beforeAutospacing="0" w:after="160" w:afterAutospacing="0"/>
        <w:ind w:firstLine="567"/>
        <w:jc w:val="both"/>
        <w:rPr>
          <w:rStyle w:val="namevopr"/>
          <w:b/>
          <w:bCs/>
          <w:sz w:val="30"/>
          <w:szCs w:val="30"/>
        </w:rPr>
      </w:pPr>
      <w:r w:rsidRPr="00227FF4">
        <w:rPr>
          <w:rStyle w:val="namevopr"/>
          <w:b/>
          <w:bCs/>
          <w:sz w:val="30"/>
          <w:szCs w:val="30"/>
        </w:rPr>
        <w:t xml:space="preserve"> О выдаче копий документов</w:t>
      </w:r>
    </w:p>
    <w:p w14:paraId="4F7BB3DC" w14:textId="24DEFCA3" w:rsidR="00227FF4" w:rsidRPr="00227FF4" w:rsidRDefault="00227FF4" w:rsidP="00227FF4">
      <w:pPr>
        <w:pStyle w:val="justify"/>
        <w:spacing w:before="0" w:beforeAutospacing="0" w:after="160" w:afterAutospacing="0"/>
        <w:ind w:firstLine="567"/>
        <w:jc w:val="both"/>
        <w:rPr>
          <w:color w:val="000000"/>
          <w:sz w:val="30"/>
          <w:szCs w:val="30"/>
        </w:rPr>
      </w:pPr>
      <w:r w:rsidRPr="00227FF4">
        <w:rPr>
          <w:color w:val="000000"/>
          <w:sz w:val="30"/>
          <w:szCs w:val="30"/>
        </w:rPr>
        <w:t>Документы могут быть предоставлены как по инициативе самой организации, так и по запросу другой организации:</w:t>
      </w:r>
    </w:p>
    <w:p w14:paraId="57AFE44C" w14:textId="77777777" w:rsidR="00227FF4" w:rsidRPr="00227FF4" w:rsidRDefault="00227FF4" w:rsidP="00227FF4">
      <w:pPr>
        <w:pStyle w:val="listtext1"/>
        <w:spacing w:before="0" w:beforeAutospacing="0" w:after="0" w:afterAutospacing="0"/>
        <w:ind w:left="1155"/>
        <w:jc w:val="both"/>
        <w:rPr>
          <w:color w:val="000000"/>
          <w:sz w:val="30"/>
          <w:szCs w:val="30"/>
        </w:rPr>
      </w:pPr>
      <w:r w:rsidRPr="00227FF4">
        <w:rPr>
          <w:color w:val="000000"/>
          <w:sz w:val="30"/>
          <w:szCs w:val="30"/>
        </w:rPr>
        <w:t>1) </w:t>
      </w:r>
      <w:r w:rsidRPr="00227FF4">
        <w:rPr>
          <w:b/>
          <w:bCs/>
          <w:color w:val="000000"/>
          <w:sz w:val="30"/>
          <w:szCs w:val="30"/>
        </w:rPr>
        <w:t>в рамках претензионного порядка</w:t>
      </w:r>
      <w:r w:rsidRPr="00227FF4">
        <w:rPr>
          <w:color w:val="000000"/>
          <w:sz w:val="30"/>
          <w:szCs w:val="30"/>
        </w:rPr>
        <w:t>.</w:t>
      </w:r>
    </w:p>
    <w:p w14:paraId="11D62E99" w14:textId="77777777" w:rsidR="00227FF4" w:rsidRPr="00227FF4" w:rsidRDefault="00227FF4" w:rsidP="00227FF4">
      <w:pPr>
        <w:pStyle w:val="listtext1"/>
        <w:spacing w:before="0" w:beforeAutospacing="0" w:after="160" w:afterAutospacing="0"/>
        <w:ind w:left="1155"/>
        <w:jc w:val="both"/>
        <w:rPr>
          <w:color w:val="000000"/>
          <w:sz w:val="30"/>
          <w:szCs w:val="30"/>
        </w:rPr>
      </w:pPr>
      <w:r w:rsidRPr="00227FF4">
        <w:rPr>
          <w:color w:val="000000"/>
          <w:sz w:val="30"/>
          <w:szCs w:val="30"/>
        </w:rPr>
        <w:t>Организация, направляющая претензию, обязана приложить к претензии документы, обосновывающие и подтверждающие предъявленные требования.</w:t>
      </w:r>
    </w:p>
    <w:p w14:paraId="60C66824" w14:textId="77777777" w:rsidR="00227FF4" w:rsidRPr="00227FF4" w:rsidRDefault="00227FF4" w:rsidP="00227FF4">
      <w:pPr>
        <w:pStyle w:val="listtext1"/>
        <w:spacing w:before="0" w:beforeAutospacing="0" w:after="0" w:afterAutospacing="0"/>
        <w:ind w:left="1155"/>
        <w:jc w:val="both"/>
        <w:rPr>
          <w:color w:val="000000"/>
          <w:sz w:val="30"/>
          <w:szCs w:val="30"/>
        </w:rPr>
      </w:pPr>
      <w:r w:rsidRPr="00227FF4">
        <w:rPr>
          <w:color w:val="000000"/>
          <w:sz w:val="30"/>
          <w:szCs w:val="30"/>
        </w:rPr>
        <w:t>К претензии прилагаются копии документов, обосновывающие и подтверждающие предъявленные требования, либо выписки из них, которые отсутствуют у получателя претензии (</w:t>
      </w:r>
      <w:hyperlink r:id="rId4" w:anchor="a5597" w:tooltip="+" w:history="1">
        <w:r w:rsidRPr="00227FF4">
          <w:rPr>
            <w:rStyle w:val="a3"/>
            <w:color w:val="auto"/>
            <w:sz w:val="30"/>
            <w:szCs w:val="30"/>
          </w:rPr>
          <w:t>п.3</w:t>
        </w:r>
      </w:hyperlink>
      <w:r w:rsidRPr="00227FF4">
        <w:rPr>
          <w:color w:val="000000"/>
          <w:sz w:val="30"/>
          <w:szCs w:val="30"/>
        </w:rPr>
        <w:t> приложения к ХПК);</w:t>
      </w:r>
    </w:p>
    <w:p w14:paraId="36960EA3" w14:textId="77777777" w:rsidR="00227FF4" w:rsidRPr="00227FF4" w:rsidRDefault="00227FF4" w:rsidP="00227FF4">
      <w:pPr>
        <w:pStyle w:val="listtext1"/>
        <w:spacing w:before="0" w:beforeAutospacing="0" w:after="0" w:afterAutospacing="0"/>
        <w:ind w:left="1155"/>
        <w:jc w:val="both"/>
        <w:rPr>
          <w:color w:val="000000"/>
          <w:sz w:val="30"/>
          <w:szCs w:val="30"/>
        </w:rPr>
      </w:pPr>
      <w:r w:rsidRPr="00227FF4">
        <w:rPr>
          <w:color w:val="000000"/>
          <w:sz w:val="30"/>
          <w:szCs w:val="30"/>
        </w:rPr>
        <w:t>2) </w:t>
      </w:r>
      <w:r w:rsidRPr="00227FF4">
        <w:rPr>
          <w:b/>
          <w:bCs/>
          <w:color w:val="000000"/>
          <w:sz w:val="30"/>
          <w:szCs w:val="30"/>
        </w:rPr>
        <w:t>при направлении приказного заявления должнику</w:t>
      </w:r>
      <w:r w:rsidRPr="00227FF4">
        <w:rPr>
          <w:color w:val="000000"/>
          <w:sz w:val="30"/>
          <w:szCs w:val="30"/>
        </w:rPr>
        <w:t>.</w:t>
      </w:r>
    </w:p>
    <w:p w14:paraId="35BC49B9" w14:textId="77777777" w:rsidR="00227FF4" w:rsidRPr="00227FF4" w:rsidRDefault="00227FF4" w:rsidP="00227FF4">
      <w:pPr>
        <w:pStyle w:val="listtext1"/>
        <w:spacing w:before="0" w:beforeAutospacing="0" w:after="0" w:afterAutospacing="0"/>
        <w:ind w:left="1155"/>
        <w:jc w:val="both"/>
        <w:rPr>
          <w:color w:val="000000"/>
          <w:sz w:val="30"/>
          <w:szCs w:val="30"/>
        </w:rPr>
      </w:pPr>
      <w:r w:rsidRPr="00227FF4">
        <w:rPr>
          <w:color w:val="000000"/>
          <w:sz w:val="30"/>
          <w:szCs w:val="30"/>
        </w:rPr>
        <w:t>К заявлению о возбуждении приказного производства </w:t>
      </w:r>
      <w:r w:rsidRPr="00227FF4">
        <w:rPr>
          <w:b/>
          <w:bCs/>
          <w:color w:val="000000"/>
          <w:sz w:val="30"/>
          <w:szCs w:val="30"/>
        </w:rPr>
        <w:t>должны быть приложены доказательства</w:t>
      </w:r>
      <w:r w:rsidRPr="00227FF4">
        <w:rPr>
          <w:color w:val="000000"/>
          <w:sz w:val="30"/>
          <w:szCs w:val="30"/>
        </w:rPr>
        <w:t> направления должнику копии данного заявления и копий документов, прилагаемых к заявлению и направляемых в суд, рассматривающий экономические дела (</w:t>
      </w:r>
      <w:hyperlink r:id="rId5" w:anchor="a4713" w:tooltip="+" w:history="1">
        <w:r w:rsidRPr="00227FF4">
          <w:rPr>
            <w:rStyle w:val="a3"/>
            <w:color w:val="auto"/>
            <w:sz w:val="30"/>
            <w:szCs w:val="30"/>
            <w:u w:val="none"/>
          </w:rPr>
          <w:t>ч.4</w:t>
        </w:r>
      </w:hyperlink>
      <w:r w:rsidRPr="00227FF4">
        <w:rPr>
          <w:color w:val="000000"/>
          <w:sz w:val="30"/>
          <w:szCs w:val="30"/>
        </w:rPr>
        <w:t> ст.221 ХПК);</w:t>
      </w:r>
    </w:p>
    <w:p w14:paraId="13651520" w14:textId="77777777" w:rsidR="00227FF4" w:rsidRPr="00227FF4" w:rsidRDefault="00227FF4" w:rsidP="00227FF4">
      <w:pPr>
        <w:pStyle w:val="listtext1"/>
        <w:spacing w:before="0" w:beforeAutospacing="0" w:after="0" w:afterAutospacing="0"/>
        <w:ind w:left="1155"/>
        <w:jc w:val="both"/>
        <w:rPr>
          <w:color w:val="000000"/>
          <w:sz w:val="30"/>
          <w:szCs w:val="30"/>
        </w:rPr>
      </w:pPr>
      <w:r w:rsidRPr="00227FF4">
        <w:rPr>
          <w:color w:val="000000"/>
          <w:sz w:val="30"/>
          <w:szCs w:val="30"/>
        </w:rPr>
        <w:t>3) </w:t>
      </w:r>
      <w:r w:rsidRPr="00227FF4">
        <w:rPr>
          <w:b/>
          <w:bCs/>
          <w:color w:val="000000"/>
          <w:sz w:val="30"/>
          <w:szCs w:val="30"/>
        </w:rPr>
        <w:t>в порядке обращения юрлица</w:t>
      </w:r>
      <w:r w:rsidRPr="00227FF4">
        <w:rPr>
          <w:color w:val="000000"/>
          <w:sz w:val="30"/>
          <w:szCs w:val="30"/>
        </w:rPr>
        <w:t>.</w:t>
      </w:r>
    </w:p>
    <w:p w14:paraId="27E83B14" w14:textId="77777777" w:rsidR="00227FF4" w:rsidRPr="00227FF4" w:rsidRDefault="00227FF4" w:rsidP="00227FF4">
      <w:pPr>
        <w:pStyle w:val="justify"/>
        <w:spacing w:before="0" w:beforeAutospacing="0" w:after="160" w:afterAutospacing="0"/>
        <w:ind w:firstLine="567"/>
        <w:jc w:val="both"/>
        <w:rPr>
          <w:color w:val="000000"/>
          <w:sz w:val="30"/>
          <w:szCs w:val="30"/>
        </w:rPr>
      </w:pPr>
      <w:r w:rsidRPr="00227FF4">
        <w:rPr>
          <w:color w:val="000000"/>
          <w:sz w:val="30"/>
          <w:szCs w:val="30"/>
        </w:rPr>
        <w:t>Юрлицо вправе запрашивать документы, а получатель обращения должен представить их, если это не противоречит законодательству.</w:t>
      </w:r>
    </w:p>
    <w:p w14:paraId="132F2890" w14:textId="77777777" w:rsidR="00227FF4" w:rsidRPr="00227FF4" w:rsidRDefault="00227FF4" w:rsidP="00227FF4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27FF4">
        <w:rPr>
          <w:color w:val="000000"/>
          <w:sz w:val="30"/>
          <w:szCs w:val="30"/>
        </w:rPr>
        <w:t>Так, заявители имеют право представлять дополнительные документы и (или) сведения либо обращаться с просьбой </w:t>
      </w:r>
      <w:r w:rsidRPr="00227FF4">
        <w:rPr>
          <w:b/>
          <w:bCs/>
          <w:color w:val="000000"/>
          <w:sz w:val="30"/>
          <w:szCs w:val="30"/>
        </w:rPr>
        <w:t>об их истребовании</w:t>
      </w:r>
      <w:r w:rsidRPr="00227FF4">
        <w:rPr>
          <w:color w:val="000000"/>
          <w:sz w:val="30"/>
          <w:szCs w:val="30"/>
        </w:rPr>
        <w:t>, в том числе в электронной форме,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 (</w:t>
      </w:r>
      <w:hyperlink r:id="rId6" w:anchor="a209" w:tooltip="+" w:history="1">
        <w:r w:rsidRPr="00227FF4">
          <w:rPr>
            <w:rStyle w:val="a3"/>
            <w:color w:val="auto"/>
            <w:sz w:val="30"/>
            <w:szCs w:val="30"/>
          </w:rPr>
          <w:t>абз.4</w:t>
        </w:r>
      </w:hyperlink>
      <w:r w:rsidRPr="00227FF4">
        <w:rPr>
          <w:color w:val="000000"/>
          <w:sz w:val="30"/>
          <w:szCs w:val="30"/>
        </w:rPr>
        <w:t> ст.7 Закона от 18.07.2011 № 300-З «Об обращениях граждан и юридических лиц»).</w:t>
      </w:r>
    </w:p>
    <w:p w14:paraId="1333DBEE" w14:textId="1B30183F" w:rsidR="00227FF4" w:rsidRPr="00C70925" w:rsidRDefault="00227FF4" w:rsidP="00227FF4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227FF4">
        <w:rPr>
          <w:color w:val="000000"/>
          <w:sz w:val="30"/>
          <w:szCs w:val="30"/>
        </w:rPr>
        <w:t>Юрлица всех форм собственности, если иное не предусмотрено актами законодательства, выдают копии исходящих от них документов обратившимся к ним гражданам, в том числе ИП, и юрлицам или их представителям, если такие копии необходимы </w:t>
      </w:r>
      <w:r w:rsidRPr="00227FF4">
        <w:rPr>
          <w:b/>
          <w:bCs/>
          <w:color w:val="000000"/>
          <w:sz w:val="30"/>
          <w:szCs w:val="30"/>
        </w:rPr>
        <w:t>для решения вопросов, касающихся прав и (или) законных интересов обратившихся лиц, за исключением</w:t>
      </w:r>
      <w:r w:rsidRPr="00227FF4">
        <w:rPr>
          <w:color w:val="000000"/>
          <w:sz w:val="30"/>
          <w:szCs w:val="30"/>
        </w:rPr>
        <w:t> копий исходящих документов, относящихся к переписке госорганов при выполнении ими функций, возложенных на них НПА (</w:t>
      </w:r>
      <w:hyperlink r:id="rId7" w:anchor="a1" w:tooltip="+" w:history="1">
        <w:r w:rsidRPr="00227FF4">
          <w:rPr>
            <w:rStyle w:val="a3"/>
            <w:color w:val="auto"/>
            <w:sz w:val="30"/>
            <w:szCs w:val="30"/>
            <w:u w:val="none"/>
          </w:rPr>
          <w:t>подп.1.1</w:t>
        </w:r>
      </w:hyperlink>
      <w:r w:rsidRPr="00227FF4">
        <w:rPr>
          <w:color w:val="000000"/>
          <w:sz w:val="30"/>
          <w:szCs w:val="30"/>
        </w:rPr>
        <w:t> п.1 постановления Сов</w:t>
      </w:r>
      <w:r w:rsidR="00C70925">
        <w:rPr>
          <w:color w:val="000000"/>
          <w:sz w:val="30"/>
          <w:szCs w:val="30"/>
        </w:rPr>
        <w:t>ета М</w:t>
      </w:r>
      <w:r w:rsidRPr="00227FF4">
        <w:rPr>
          <w:color w:val="000000"/>
          <w:sz w:val="30"/>
          <w:szCs w:val="30"/>
        </w:rPr>
        <w:t>ин</w:t>
      </w:r>
      <w:r w:rsidR="00C70925">
        <w:rPr>
          <w:color w:val="000000"/>
          <w:sz w:val="30"/>
          <w:szCs w:val="30"/>
        </w:rPr>
        <w:t>истров Республики Беларусь</w:t>
      </w:r>
      <w:r w:rsidRPr="00227FF4">
        <w:rPr>
          <w:color w:val="000000"/>
          <w:sz w:val="30"/>
          <w:szCs w:val="30"/>
        </w:rPr>
        <w:t xml:space="preserve"> от 30.12.2012 № 1256</w:t>
      </w:r>
      <w:r w:rsidR="00C70925" w:rsidRPr="00C70925">
        <w:rPr>
          <w:b/>
          <w:bCs/>
          <w:color w:val="000080"/>
          <w:shd w:val="clear" w:color="auto" w:fill="FFFFFF"/>
        </w:rPr>
        <w:t xml:space="preserve"> </w:t>
      </w:r>
      <w:r w:rsidR="00C70925" w:rsidRPr="00C70925">
        <w:rPr>
          <w:bCs/>
          <w:color w:val="000080"/>
          <w:sz w:val="30"/>
          <w:szCs w:val="30"/>
          <w:shd w:val="clear" w:color="auto" w:fill="FFFFFF"/>
        </w:rPr>
        <w:t>«</w:t>
      </w:r>
      <w:r w:rsidR="00C70925" w:rsidRPr="00C70925">
        <w:rPr>
          <w:bCs/>
          <w:sz w:val="30"/>
          <w:szCs w:val="30"/>
          <w:shd w:val="clear" w:color="auto" w:fill="FFFFFF"/>
        </w:rPr>
        <w:t>О некоторых вопросах выдачи и свидетельствования копий документов, касающихся прав и (или) законных интересов граждан, в том числе индивидуальных предпринимателей, и юридических лиц»</w:t>
      </w:r>
      <w:r w:rsidR="00C70925">
        <w:rPr>
          <w:bCs/>
          <w:sz w:val="30"/>
          <w:szCs w:val="30"/>
          <w:shd w:val="clear" w:color="auto" w:fill="FFFFFF"/>
        </w:rPr>
        <w:t xml:space="preserve"> (далее – постановление № 1226)</w:t>
      </w:r>
    </w:p>
    <w:p w14:paraId="4788F51B" w14:textId="77777777" w:rsidR="00227FF4" w:rsidRPr="00227FF4" w:rsidRDefault="00227FF4" w:rsidP="00227FF4">
      <w:pPr>
        <w:pStyle w:val="justify"/>
        <w:spacing w:before="0" w:beforeAutospacing="0" w:after="160" w:afterAutospacing="0"/>
        <w:ind w:firstLine="567"/>
        <w:jc w:val="both"/>
        <w:rPr>
          <w:color w:val="000000"/>
          <w:sz w:val="30"/>
          <w:szCs w:val="30"/>
        </w:rPr>
      </w:pPr>
      <w:r w:rsidRPr="00227FF4">
        <w:rPr>
          <w:color w:val="000000"/>
          <w:sz w:val="30"/>
          <w:szCs w:val="30"/>
        </w:rPr>
        <w:lastRenderedPageBreak/>
        <w:t>В заявлении обратившегося лица (его представителя) о выдаче копии документа должны быть указаны сведения, подтверждающие наличие в этом документе информации, непосредственно касающейся конкретных прав и (или) законных интересов обратившегося лица.</w:t>
      </w:r>
    </w:p>
    <w:p w14:paraId="6C2FD6C3" w14:textId="77777777" w:rsidR="00227FF4" w:rsidRPr="00227FF4" w:rsidRDefault="00227FF4" w:rsidP="00227FF4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27FF4">
        <w:rPr>
          <w:color w:val="000000"/>
          <w:sz w:val="30"/>
          <w:szCs w:val="30"/>
        </w:rPr>
        <w:t>Выдают копии имеющихся у них документов </w:t>
      </w:r>
      <w:r w:rsidRPr="00227FF4">
        <w:rPr>
          <w:b/>
          <w:bCs/>
          <w:color w:val="000000"/>
          <w:sz w:val="30"/>
          <w:szCs w:val="30"/>
        </w:rPr>
        <w:t>другим юрлицам (их представителям), если такие копии необходимы для решения вопросов</w:t>
      </w:r>
      <w:r w:rsidRPr="00227FF4">
        <w:rPr>
          <w:color w:val="000000"/>
          <w:sz w:val="30"/>
          <w:szCs w:val="30"/>
        </w:rPr>
        <w:t>, касающихся прав и (или) законных интересов обратившихся к ним лиц.</w:t>
      </w:r>
    </w:p>
    <w:p w14:paraId="024EDB66" w14:textId="77777777" w:rsidR="00227FF4" w:rsidRPr="00227FF4" w:rsidRDefault="00227FF4" w:rsidP="00227FF4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27FF4">
        <w:rPr>
          <w:color w:val="000000"/>
          <w:sz w:val="30"/>
          <w:szCs w:val="30"/>
        </w:rPr>
        <w:t>В таком случае в заявлении должны быть указаны причины, по которым получение копии документа от другого юридического лица невозможно (</w:t>
      </w:r>
      <w:hyperlink r:id="rId8" w:anchor="a6" w:tooltip="+" w:history="1">
        <w:r w:rsidRPr="00227FF4">
          <w:rPr>
            <w:rStyle w:val="a3"/>
            <w:color w:val="auto"/>
            <w:sz w:val="30"/>
            <w:szCs w:val="30"/>
            <w:u w:val="none"/>
          </w:rPr>
          <w:t>подп.1.2</w:t>
        </w:r>
      </w:hyperlink>
      <w:r w:rsidRPr="00227FF4">
        <w:rPr>
          <w:color w:val="000000"/>
          <w:sz w:val="30"/>
          <w:szCs w:val="30"/>
        </w:rPr>
        <w:t> п.1 постановления № 1256).</w:t>
      </w:r>
    </w:p>
    <w:p w14:paraId="2643828A" w14:textId="77777777" w:rsidR="00227FF4" w:rsidRPr="00227FF4" w:rsidRDefault="00227FF4" w:rsidP="00227FF4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27FF4">
        <w:rPr>
          <w:color w:val="000000"/>
          <w:sz w:val="30"/>
          <w:szCs w:val="30"/>
        </w:rPr>
        <w:t>Случаи, при которых может быть отказано в предоставлении копий документов, указаны в </w:t>
      </w:r>
      <w:hyperlink r:id="rId9" w:anchor="a12" w:tooltip="+" w:history="1">
        <w:r w:rsidRPr="00227FF4">
          <w:rPr>
            <w:rStyle w:val="a3"/>
            <w:color w:val="auto"/>
            <w:sz w:val="30"/>
            <w:szCs w:val="30"/>
            <w:u w:val="none"/>
          </w:rPr>
          <w:t>подп.1.4</w:t>
        </w:r>
      </w:hyperlink>
      <w:r w:rsidRPr="00227FF4">
        <w:rPr>
          <w:color w:val="000000"/>
          <w:sz w:val="30"/>
          <w:szCs w:val="30"/>
        </w:rPr>
        <w:t> п.1 постановления № 1256.</w:t>
      </w:r>
    </w:p>
    <w:p w14:paraId="20521890" w14:textId="77777777" w:rsidR="00F753F9" w:rsidRPr="00227FF4" w:rsidRDefault="00F753F9">
      <w:pPr>
        <w:rPr>
          <w:rFonts w:ascii="Times New Roman" w:hAnsi="Times New Roman" w:cs="Times New Roman"/>
          <w:sz w:val="30"/>
          <w:szCs w:val="30"/>
        </w:rPr>
      </w:pPr>
    </w:p>
    <w:sectPr w:rsidR="00F753F9" w:rsidRPr="0022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96"/>
    <w:rsid w:val="00066C88"/>
    <w:rsid w:val="00227FF4"/>
    <w:rsid w:val="00847196"/>
    <w:rsid w:val="00C70925"/>
    <w:rsid w:val="00F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C512"/>
  <w15:chartTrackingRefBased/>
  <w15:docId w15:val="{0E5C6376-ECA1-44D6-8994-1BE3006B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22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227FF4"/>
  </w:style>
  <w:style w:type="paragraph" w:customStyle="1" w:styleId="listtext1">
    <w:name w:val="list_text_1"/>
    <w:basedOn w:val="a"/>
    <w:rsid w:val="0022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7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52444&amp;a=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252444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216929&amp;a=2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i.by/tx.dll?d=33416&amp;a=471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i.by/tx.dll?d=33416&amp;a=5597" TargetMode="External"/><Relationship Id="rId9" Type="http://schemas.openxmlformats.org/officeDocument/2006/relationships/hyperlink" Target="https://bii.by/tx.dll?d=252444&amp;a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2842</Characters>
  <Application>Microsoft Office Word</Application>
  <DocSecurity>0</DocSecurity>
  <Lines>23</Lines>
  <Paragraphs>6</Paragraphs>
  <ScaleCrop>false</ScaleCrop>
  <Company>K-PAX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MDs</cp:lastModifiedBy>
  <cp:revision>2</cp:revision>
  <dcterms:created xsi:type="dcterms:W3CDTF">2022-08-14T04:23:00Z</dcterms:created>
  <dcterms:modified xsi:type="dcterms:W3CDTF">2022-08-14T04:23:00Z</dcterms:modified>
</cp:coreProperties>
</file>